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B5" w:rsidRPr="00602B4C" w:rsidRDefault="009660C4" w:rsidP="00A92FB5">
      <w:pPr>
        <w:tabs>
          <w:tab w:val="left" w:pos="3315"/>
          <w:tab w:val="center" w:pos="4677"/>
        </w:tabs>
        <w:jc w:val="right"/>
        <w:rPr>
          <w:rFonts w:ascii="Arial" w:hAnsi="Arial" w:cs="Arial"/>
          <w:lang w:eastAsia="x-none"/>
        </w:rPr>
      </w:pPr>
      <w:r w:rsidRPr="00602B4C">
        <w:rPr>
          <w:rFonts w:ascii="Arial" w:hAnsi="Arial" w:cs="Arial"/>
          <w:noProof/>
        </w:rPr>
        <w:drawing>
          <wp:anchor distT="0" distB="0" distL="114300" distR="114300" simplePos="0" relativeHeight="251660288" behindDoc="0" locked="0" layoutInCell="1" allowOverlap="1" wp14:anchorId="3300F639" wp14:editId="46F2A7B9">
            <wp:simplePos x="0" y="0"/>
            <wp:positionH relativeFrom="column">
              <wp:posOffset>2743200</wp:posOffset>
            </wp:positionH>
            <wp:positionV relativeFrom="paragraph">
              <wp:posOffset>-330200</wp:posOffset>
            </wp:positionV>
            <wp:extent cx="387350" cy="571500"/>
            <wp:effectExtent l="0" t="0" r="0" b="0"/>
            <wp:wrapSquare wrapText="bothSides"/>
            <wp:docPr id="4" name="Рисунок 3"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FB5" w:rsidRPr="00602B4C" w:rsidRDefault="00A92FB5" w:rsidP="00A92FB5">
      <w:pPr>
        <w:tabs>
          <w:tab w:val="left" w:pos="3315"/>
          <w:tab w:val="center" w:pos="4677"/>
        </w:tabs>
        <w:rPr>
          <w:rFonts w:ascii="Arial" w:hAnsi="Arial" w:cs="Arial"/>
          <w:lang w:val="x-none" w:eastAsia="x-none"/>
        </w:rPr>
      </w:pPr>
      <w:r w:rsidRPr="00602B4C">
        <w:rPr>
          <w:rFonts w:ascii="Arial" w:hAnsi="Arial" w:cs="Arial"/>
          <w:lang w:val="x-none" w:eastAsia="x-none"/>
        </w:rPr>
        <w:tab/>
      </w:r>
    </w:p>
    <w:p w:rsidR="00A92FB5" w:rsidRPr="00602B4C" w:rsidRDefault="00A92FB5" w:rsidP="00A92FB5">
      <w:pPr>
        <w:tabs>
          <w:tab w:val="left" w:pos="3315"/>
          <w:tab w:val="center" w:pos="4677"/>
        </w:tabs>
        <w:rPr>
          <w:rFonts w:ascii="Arial" w:hAnsi="Arial" w:cs="Arial"/>
          <w:lang w:val="x-none" w:eastAsia="x-none"/>
        </w:rPr>
      </w:pPr>
      <w:r w:rsidRPr="00602B4C">
        <w:rPr>
          <w:rFonts w:ascii="Arial" w:hAnsi="Arial" w:cs="Arial"/>
          <w:lang w:val="x-none" w:eastAsia="x-none"/>
        </w:rPr>
        <w:tab/>
        <w:t xml:space="preserve">АДМИНИСТРАЦИЯ </w:t>
      </w:r>
    </w:p>
    <w:p w:rsidR="00A92FB5" w:rsidRPr="00602B4C" w:rsidRDefault="00A92FB5" w:rsidP="00A92FB5">
      <w:pPr>
        <w:jc w:val="center"/>
        <w:rPr>
          <w:rFonts w:ascii="Arial" w:hAnsi="Arial" w:cs="Arial"/>
          <w:bCs/>
          <w:lang w:val="x-none" w:eastAsia="x-none"/>
        </w:rPr>
      </w:pPr>
      <w:r w:rsidRPr="00602B4C">
        <w:rPr>
          <w:rFonts w:ascii="Arial" w:hAnsi="Arial" w:cs="Arial"/>
          <w:bCs/>
          <w:lang w:val="x-none" w:eastAsia="x-none"/>
        </w:rPr>
        <w:t xml:space="preserve"> КАЛАЧЁВСКОГО МУНИЦИПАЛЬНОГО РАЙОНА</w:t>
      </w:r>
    </w:p>
    <w:p w:rsidR="00A92FB5" w:rsidRPr="00602B4C" w:rsidRDefault="00A92FB5" w:rsidP="00A92FB5">
      <w:pPr>
        <w:jc w:val="center"/>
        <w:rPr>
          <w:rFonts w:ascii="Arial" w:hAnsi="Arial" w:cs="Arial"/>
          <w:lang w:val="x-none" w:eastAsia="x-none"/>
        </w:rPr>
      </w:pPr>
      <w:r w:rsidRPr="00602B4C">
        <w:rPr>
          <w:rFonts w:ascii="Arial" w:hAnsi="Arial" w:cs="Arial"/>
          <w:lang w:val="x-none" w:eastAsia="x-none"/>
        </w:rPr>
        <w:t>ВОЛГОГРАДСКОЙ ОБЛАСТИ</w:t>
      </w:r>
    </w:p>
    <w:p w:rsidR="00A92FB5" w:rsidRPr="00602B4C" w:rsidRDefault="009660C4" w:rsidP="00A92FB5">
      <w:pPr>
        <w:spacing w:line="360" w:lineRule="auto"/>
        <w:ind w:right="-2692"/>
        <w:jc w:val="center"/>
        <w:rPr>
          <w:rFonts w:ascii="Arial" w:hAnsi="Arial" w:cs="Arial"/>
        </w:rPr>
      </w:pPr>
      <w:r w:rsidRPr="00602B4C">
        <w:rPr>
          <w:rFonts w:ascii="Arial" w:hAnsi="Arial" w:cs="Arial"/>
          <w:noProof/>
        </w:rPr>
        <mc:AlternateContent>
          <mc:Choice Requires="wps">
            <w:drawing>
              <wp:anchor distT="4294967295" distB="4294967295" distL="114300" distR="114300" simplePos="0" relativeHeight="251659264" behindDoc="0" locked="0" layoutInCell="0" allowOverlap="1" wp14:anchorId="661934D4" wp14:editId="700C93F0">
                <wp:simplePos x="0" y="0"/>
                <wp:positionH relativeFrom="column">
                  <wp:posOffset>17145</wp:posOffset>
                </wp:positionH>
                <wp:positionV relativeFrom="paragraph">
                  <wp:posOffset>130809</wp:posOffset>
                </wp:positionV>
                <wp:extent cx="5760720" cy="0"/>
                <wp:effectExtent l="0" t="19050" r="1143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E141B1"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3pt" to="454.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" o:allowincell="f" strokeweight="4.5pt">
                <v:stroke linestyle="thickThin"/>
              </v:line>
            </w:pict>
          </mc:Fallback>
        </mc:AlternateContent>
      </w:r>
    </w:p>
    <w:p w:rsidR="00A92FB5" w:rsidRPr="00602B4C" w:rsidRDefault="00A92FB5" w:rsidP="00A92FB5">
      <w:pPr>
        <w:ind w:left="40"/>
        <w:jc w:val="center"/>
        <w:rPr>
          <w:rFonts w:ascii="Arial" w:hAnsi="Arial" w:cs="Arial"/>
          <w:b/>
          <w:bCs/>
        </w:rPr>
      </w:pPr>
      <w:r w:rsidRPr="00602B4C">
        <w:rPr>
          <w:rFonts w:ascii="Arial" w:hAnsi="Arial" w:cs="Arial"/>
          <w:b/>
          <w:bCs/>
        </w:rPr>
        <w:t>ПОСТАНОВЛЕНИЕ</w:t>
      </w:r>
    </w:p>
    <w:p w:rsidR="00A92FB5" w:rsidRPr="00602B4C" w:rsidRDefault="00A92FB5" w:rsidP="00A92FB5">
      <w:pPr>
        <w:ind w:left="40"/>
        <w:jc w:val="center"/>
        <w:rPr>
          <w:rFonts w:ascii="Arial" w:hAnsi="Arial" w:cs="Arial"/>
        </w:rPr>
      </w:pPr>
    </w:p>
    <w:p w:rsidR="00A92FB5" w:rsidRPr="00602B4C" w:rsidRDefault="00A92FB5" w:rsidP="00A92FB5">
      <w:pPr>
        <w:rPr>
          <w:rFonts w:ascii="Arial" w:hAnsi="Arial" w:cs="Arial"/>
        </w:rPr>
      </w:pPr>
      <w:r w:rsidRPr="00602B4C">
        <w:rPr>
          <w:rFonts w:ascii="Arial" w:hAnsi="Arial" w:cs="Arial"/>
        </w:rPr>
        <w:t xml:space="preserve">От </w:t>
      </w:r>
      <w:r w:rsidR="009C663B" w:rsidRPr="00602B4C">
        <w:rPr>
          <w:rFonts w:ascii="Arial" w:hAnsi="Arial" w:cs="Arial"/>
        </w:rPr>
        <w:t xml:space="preserve"> </w:t>
      </w:r>
      <w:r w:rsidR="00125420" w:rsidRPr="00602B4C">
        <w:rPr>
          <w:rFonts w:ascii="Arial" w:hAnsi="Arial" w:cs="Arial"/>
        </w:rPr>
        <w:t>04.10.</w:t>
      </w:r>
      <w:r w:rsidR="003B7DAF" w:rsidRPr="00602B4C">
        <w:rPr>
          <w:rFonts w:ascii="Arial" w:hAnsi="Arial" w:cs="Arial"/>
        </w:rPr>
        <w:t>2024</w:t>
      </w:r>
      <w:r w:rsidRPr="00602B4C">
        <w:rPr>
          <w:rFonts w:ascii="Arial" w:hAnsi="Arial" w:cs="Arial"/>
        </w:rPr>
        <w:t xml:space="preserve"> года     № </w:t>
      </w:r>
      <w:r w:rsidR="00125420" w:rsidRPr="00602B4C">
        <w:rPr>
          <w:rFonts w:ascii="Arial" w:hAnsi="Arial" w:cs="Arial"/>
        </w:rPr>
        <w:t>910</w:t>
      </w:r>
    </w:p>
    <w:p w:rsidR="00A92FB5" w:rsidRPr="00602B4C" w:rsidRDefault="00A92FB5" w:rsidP="00A92FB5">
      <w:pPr>
        <w:spacing w:before="240"/>
        <w:jc w:val="center"/>
        <w:rPr>
          <w:rFonts w:ascii="Arial" w:hAnsi="Arial" w:cs="Arial"/>
          <w:b/>
        </w:rPr>
      </w:pPr>
      <w:r w:rsidRPr="00602B4C">
        <w:rPr>
          <w:rFonts w:ascii="Arial" w:hAnsi="Arial" w:cs="Arial"/>
          <w:b/>
        </w:rPr>
        <w:t xml:space="preserve">О внесении изменений в постановление администрации </w:t>
      </w:r>
    </w:p>
    <w:p w:rsidR="00A92FB5" w:rsidRPr="00602B4C" w:rsidRDefault="00A92FB5" w:rsidP="00A92FB5">
      <w:pPr>
        <w:jc w:val="center"/>
        <w:rPr>
          <w:rFonts w:ascii="Arial" w:hAnsi="Arial" w:cs="Arial"/>
          <w:b/>
        </w:rPr>
      </w:pPr>
      <w:r w:rsidRPr="00602B4C">
        <w:rPr>
          <w:rFonts w:ascii="Arial" w:hAnsi="Arial" w:cs="Arial"/>
          <w:b/>
        </w:rPr>
        <w:t xml:space="preserve">Калачевского муниципального района от 09.09.2015 г № 859  </w:t>
      </w:r>
    </w:p>
    <w:p w:rsidR="00A92FB5" w:rsidRPr="00602B4C" w:rsidRDefault="00A92FB5" w:rsidP="00A92FB5">
      <w:pPr>
        <w:jc w:val="center"/>
        <w:rPr>
          <w:rFonts w:ascii="Arial" w:hAnsi="Arial" w:cs="Arial"/>
          <w:b/>
        </w:rPr>
      </w:pPr>
      <w:r w:rsidRPr="00602B4C">
        <w:rPr>
          <w:rFonts w:ascii="Arial" w:hAnsi="Arial" w:cs="Arial"/>
          <w:b/>
        </w:rPr>
        <w:t xml:space="preserve">«Об утверждении муниципальной программы </w:t>
      </w:r>
    </w:p>
    <w:p w:rsidR="00A92FB5" w:rsidRPr="00602B4C" w:rsidRDefault="00A92FB5" w:rsidP="00A92FB5">
      <w:pPr>
        <w:spacing w:after="240"/>
        <w:jc w:val="center"/>
        <w:rPr>
          <w:rFonts w:ascii="Arial" w:hAnsi="Arial" w:cs="Arial"/>
        </w:rPr>
      </w:pPr>
      <w:r w:rsidRPr="00602B4C">
        <w:rPr>
          <w:rFonts w:ascii="Arial" w:hAnsi="Arial" w:cs="Arial"/>
          <w:b/>
        </w:rPr>
        <w:t>«Комплексное развитие сельских территорий»</w:t>
      </w:r>
      <w:r w:rsidR="00D755A8" w:rsidRPr="00602B4C">
        <w:rPr>
          <w:rFonts w:ascii="Arial" w:hAnsi="Arial" w:cs="Arial"/>
          <w:b/>
        </w:rPr>
        <w:t>»</w:t>
      </w:r>
    </w:p>
    <w:p w:rsidR="00A92FB5" w:rsidRPr="00602B4C" w:rsidRDefault="00A92FB5" w:rsidP="00BE1651">
      <w:pPr>
        <w:autoSpaceDE w:val="0"/>
        <w:autoSpaceDN w:val="0"/>
        <w:adjustRightInd w:val="0"/>
        <w:ind w:firstLine="540"/>
        <w:jc w:val="both"/>
        <w:rPr>
          <w:rFonts w:ascii="Arial" w:hAnsi="Arial" w:cs="Arial"/>
        </w:rPr>
      </w:pPr>
      <w:proofErr w:type="gramStart"/>
      <w:r w:rsidRPr="00602B4C">
        <w:rPr>
          <w:rFonts w:ascii="Arial" w:hAnsi="Arial" w:cs="Arial"/>
        </w:rPr>
        <w:t>В соответствии с постановлением Правительства Российской Федерации от 31.05.2020 № 696 «Об утверждении государственной программы Российской Федерации «Комплексное развитие сельских территорий» и о внесении изменений в некоторый акты Правительства Российской Федерации», постановлением Правительства Волгоградской области от 29.11.2013 № 681-п «Об утверждении государственной программы Волгоградской области «Комплексное развитие сельских территорий»,</w:t>
      </w:r>
      <w:r w:rsidR="00BE1651" w:rsidRPr="00602B4C">
        <w:rPr>
          <w:rFonts w:ascii="Arial" w:hAnsi="Arial" w:cs="Arial"/>
        </w:rPr>
        <w:t xml:space="preserve"> постановлением администрации Калачевского муниципального района Волгоградской обл. от 24.03.2014 № 414 "Об утверждении Порядка</w:t>
      </w:r>
      <w:proofErr w:type="gramEnd"/>
      <w:r w:rsidR="00BE1651" w:rsidRPr="00602B4C">
        <w:rPr>
          <w:rFonts w:ascii="Arial" w:hAnsi="Arial" w:cs="Arial"/>
        </w:rPr>
        <w:t xml:space="preserve"> разработки, реализации и оценки эффективности муниципальных программ Калачевского муниципального района",</w:t>
      </w:r>
      <w:r w:rsidRPr="00602B4C">
        <w:rPr>
          <w:rFonts w:ascii="Arial" w:hAnsi="Arial" w:cs="Arial"/>
        </w:rPr>
        <w:t xml:space="preserve"> администрация Калачевского муниципального района Волгоградской области</w:t>
      </w:r>
    </w:p>
    <w:p w:rsidR="00A92FB5" w:rsidRPr="00602B4C" w:rsidRDefault="00A92FB5" w:rsidP="00A92FB5">
      <w:pPr>
        <w:autoSpaceDE w:val="0"/>
        <w:autoSpaceDN w:val="0"/>
        <w:adjustRightInd w:val="0"/>
        <w:spacing w:before="240" w:after="240"/>
        <w:jc w:val="both"/>
        <w:rPr>
          <w:rFonts w:ascii="Arial" w:hAnsi="Arial" w:cs="Arial"/>
        </w:rPr>
      </w:pPr>
      <w:r w:rsidRPr="00602B4C">
        <w:rPr>
          <w:rFonts w:ascii="Arial" w:hAnsi="Arial" w:cs="Arial"/>
          <w:b/>
        </w:rPr>
        <w:t>постановляет</w:t>
      </w:r>
      <w:r w:rsidRPr="00602B4C">
        <w:rPr>
          <w:rFonts w:ascii="Arial" w:hAnsi="Arial" w:cs="Arial"/>
        </w:rPr>
        <w:t>:</w:t>
      </w:r>
    </w:p>
    <w:p w:rsidR="00A92FB5" w:rsidRPr="00602B4C" w:rsidRDefault="00D42F99" w:rsidP="007D6F33">
      <w:pPr>
        <w:ind w:firstLine="284"/>
        <w:jc w:val="both"/>
        <w:rPr>
          <w:rFonts w:ascii="Arial" w:hAnsi="Arial" w:cs="Arial"/>
        </w:rPr>
      </w:pPr>
      <w:r w:rsidRPr="00602B4C">
        <w:rPr>
          <w:rFonts w:ascii="Arial" w:hAnsi="Arial" w:cs="Arial"/>
        </w:rPr>
        <w:t xml:space="preserve">1. </w:t>
      </w:r>
      <w:r w:rsidR="00A40B68" w:rsidRPr="00602B4C">
        <w:rPr>
          <w:rFonts w:ascii="Arial" w:hAnsi="Arial" w:cs="Arial"/>
        </w:rPr>
        <w:t>В м</w:t>
      </w:r>
      <w:r w:rsidR="00A92FB5" w:rsidRPr="00602B4C">
        <w:rPr>
          <w:rFonts w:ascii="Arial" w:hAnsi="Arial" w:cs="Arial"/>
        </w:rPr>
        <w:t>униципальную программу «Комплексное развитие сельских территори</w:t>
      </w:r>
      <w:r w:rsidR="001C01B6" w:rsidRPr="00602B4C">
        <w:rPr>
          <w:rFonts w:ascii="Arial" w:hAnsi="Arial" w:cs="Arial"/>
        </w:rPr>
        <w:t>й», утвержденную приложением к п</w:t>
      </w:r>
      <w:r w:rsidR="00A92FB5" w:rsidRPr="00602B4C">
        <w:rPr>
          <w:rFonts w:ascii="Arial" w:hAnsi="Arial" w:cs="Arial"/>
        </w:rPr>
        <w:t>остановлению администрации Калачевского муниципального района Волгоградской области от 09.09.2015 № 859 «Об утвер</w:t>
      </w:r>
      <w:r w:rsidR="001C01B6" w:rsidRPr="00602B4C">
        <w:rPr>
          <w:rFonts w:ascii="Arial" w:hAnsi="Arial" w:cs="Arial"/>
        </w:rPr>
        <w:t xml:space="preserve">ждении муниципальной программы </w:t>
      </w:r>
      <w:r w:rsidR="00A92FB5" w:rsidRPr="00602B4C">
        <w:rPr>
          <w:rFonts w:ascii="Arial" w:hAnsi="Arial" w:cs="Arial"/>
        </w:rPr>
        <w:t xml:space="preserve">«Комплексное развитие сельских территорий», </w:t>
      </w:r>
      <w:r w:rsidR="00A40B68" w:rsidRPr="00602B4C">
        <w:rPr>
          <w:rFonts w:ascii="Arial" w:hAnsi="Arial" w:cs="Arial"/>
        </w:rPr>
        <w:t xml:space="preserve">внести </w:t>
      </w:r>
      <w:r w:rsidR="007D6F33" w:rsidRPr="00602B4C">
        <w:rPr>
          <w:rFonts w:ascii="Arial" w:hAnsi="Arial" w:cs="Arial"/>
        </w:rPr>
        <w:t xml:space="preserve">изменения, </w:t>
      </w:r>
      <w:r w:rsidR="00A92FB5" w:rsidRPr="00602B4C">
        <w:rPr>
          <w:rFonts w:ascii="Arial" w:hAnsi="Arial" w:cs="Arial"/>
        </w:rPr>
        <w:t>изложи</w:t>
      </w:r>
      <w:r w:rsidR="00A40B68" w:rsidRPr="00602B4C">
        <w:rPr>
          <w:rFonts w:ascii="Arial" w:hAnsi="Arial" w:cs="Arial"/>
        </w:rPr>
        <w:t>в</w:t>
      </w:r>
      <w:r w:rsidR="00A92FB5" w:rsidRPr="00602B4C">
        <w:rPr>
          <w:rFonts w:ascii="Arial" w:hAnsi="Arial" w:cs="Arial"/>
        </w:rPr>
        <w:t xml:space="preserve"> </w:t>
      </w:r>
      <w:r w:rsidR="007D6F33" w:rsidRPr="00602B4C">
        <w:rPr>
          <w:rFonts w:ascii="Arial" w:hAnsi="Arial" w:cs="Arial"/>
        </w:rPr>
        <w:t xml:space="preserve">ее </w:t>
      </w:r>
      <w:r w:rsidR="00A92FB5" w:rsidRPr="00602B4C">
        <w:rPr>
          <w:rFonts w:ascii="Arial" w:hAnsi="Arial" w:cs="Arial"/>
        </w:rPr>
        <w:t>в новой редакции</w:t>
      </w:r>
      <w:r w:rsidR="00E16DE4" w:rsidRPr="00602B4C">
        <w:rPr>
          <w:rFonts w:ascii="Arial" w:hAnsi="Arial" w:cs="Arial"/>
        </w:rPr>
        <w:t>,</w:t>
      </w:r>
      <w:r w:rsidR="00A92FB5" w:rsidRPr="00602B4C">
        <w:rPr>
          <w:rFonts w:ascii="Arial" w:hAnsi="Arial" w:cs="Arial"/>
        </w:rPr>
        <w:t xml:space="preserve"> согласно приложению</w:t>
      </w:r>
      <w:r w:rsidR="007D6F33" w:rsidRPr="00602B4C">
        <w:rPr>
          <w:rFonts w:ascii="Arial" w:hAnsi="Arial" w:cs="Arial"/>
        </w:rPr>
        <w:t>,</w:t>
      </w:r>
      <w:r w:rsidR="00A92FB5" w:rsidRPr="00602B4C">
        <w:rPr>
          <w:rFonts w:ascii="Arial" w:hAnsi="Arial" w:cs="Arial"/>
        </w:rPr>
        <w:t xml:space="preserve"> к настоящему постановлению. </w:t>
      </w:r>
    </w:p>
    <w:p w:rsidR="00A92FB5" w:rsidRPr="00602B4C" w:rsidRDefault="00A92FB5" w:rsidP="007D6F33">
      <w:pPr>
        <w:ind w:firstLine="284"/>
        <w:jc w:val="both"/>
        <w:rPr>
          <w:rFonts w:ascii="Arial" w:hAnsi="Arial" w:cs="Arial"/>
        </w:rPr>
      </w:pPr>
      <w:r w:rsidRPr="00602B4C">
        <w:rPr>
          <w:rFonts w:ascii="Arial" w:hAnsi="Arial" w:cs="Arial"/>
        </w:rPr>
        <w:t>2. Настоящее постановление подлежит официальному опубликованию.</w:t>
      </w:r>
    </w:p>
    <w:p w:rsidR="00A92FB5" w:rsidRPr="00602B4C" w:rsidRDefault="00D42F99" w:rsidP="007D6F33">
      <w:pPr>
        <w:autoSpaceDE w:val="0"/>
        <w:autoSpaceDN w:val="0"/>
        <w:adjustRightInd w:val="0"/>
        <w:ind w:firstLine="284"/>
        <w:jc w:val="both"/>
        <w:rPr>
          <w:rFonts w:ascii="Arial" w:hAnsi="Arial" w:cs="Arial"/>
        </w:rPr>
      </w:pPr>
      <w:r w:rsidRPr="00602B4C">
        <w:rPr>
          <w:rFonts w:ascii="Arial" w:hAnsi="Arial" w:cs="Arial"/>
        </w:rPr>
        <w:t xml:space="preserve">3. </w:t>
      </w:r>
      <w:r w:rsidR="00A92FB5" w:rsidRPr="00602B4C">
        <w:rPr>
          <w:rFonts w:ascii="Arial" w:hAnsi="Arial" w:cs="Arial"/>
        </w:rPr>
        <w:t xml:space="preserve">Контроль исполнения настоящего постановления </w:t>
      </w:r>
      <w:r w:rsidRPr="00602B4C">
        <w:rPr>
          <w:rFonts w:ascii="Arial" w:hAnsi="Arial" w:cs="Arial"/>
        </w:rPr>
        <w:t>возложить на первого заместителя главы Калачевского муниципального района</w:t>
      </w:r>
      <w:r w:rsidR="00A92FB5" w:rsidRPr="00602B4C">
        <w:rPr>
          <w:rFonts w:ascii="Arial" w:hAnsi="Arial" w:cs="Arial"/>
        </w:rPr>
        <w:t>.</w:t>
      </w:r>
    </w:p>
    <w:p w:rsidR="00A92FB5" w:rsidRPr="00602B4C" w:rsidRDefault="00A92FB5" w:rsidP="00A92FB5">
      <w:pPr>
        <w:autoSpaceDE w:val="0"/>
        <w:autoSpaceDN w:val="0"/>
        <w:adjustRightInd w:val="0"/>
        <w:ind w:left="360"/>
        <w:contextualSpacing/>
        <w:jc w:val="both"/>
        <w:rPr>
          <w:rFonts w:ascii="Arial" w:hAnsi="Arial" w:cs="Arial"/>
        </w:rPr>
      </w:pPr>
    </w:p>
    <w:p w:rsidR="00A92FB5" w:rsidRPr="00602B4C" w:rsidRDefault="00A92FB5" w:rsidP="00A92FB5">
      <w:pPr>
        <w:autoSpaceDE w:val="0"/>
        <w:autoSpaceDN w:val="0"/>
        <w:adjustRightInd w:val="0"/>
        <w:jc w:val="both"/>
        <w:rPr>
          <w:rFonts w:ascii="Arial" w:hAnsi="Arial" w:cs="Arial"/>
        </w:rPr>
      </w:pPr>
    </w:p>
    <w:p w:rsidR="00A92FB5" w:rsidRPr="00602B4C" w:rsidRDefault="00D42F99" w:rsidP="00A92FB5">
      <w:pPr>
        <w:autoSpaceDE w:val="0"/>
        <w:autoSpaceDN w:val="0"/>
        <w:adjustRightInd w:val="0"/>
        <w:ind w:left="360"/>
        <w:contextualSpacing/>
        <w:jc w:val="both"/>
        <w:rPr>
          <w:rFonts w:ascii="Arial" w:hAnsi="Arial" w:cs="Arial"/>
          <w:b/>
        </w:rPr>
      </w:pPr>
      <w:r w:rsidRPr="00602B4C">
        <w:rPr>
          <w:rFonts w:ascii="Arial" w:hAnsi="Arial" w:cs="Arial"/>
          <w:b/>
        </w:rPr>
        <w:t>Г</w:t>
      </w:r>
      <w:r w:rsidR="00D57358" w:rsidRPr="00602B4C">
        <w:rPr>
          <w:rFonts w:ascii="Arial" w:hAnsi="Arial" w:cs="Arial"/>
          <w:b/>
        </w:rPr>
        <w:t>лав</w:t>
      </w:r>
      <w:r w:rsidRPr="00602B4C">
        <w:rPr>
          <w:rFonts w:ascii="Arial" w:hAnsi="Arial" w:cs="Arial"/>
          <w:b/>
        </w:rPr>
        <w:t>а</w:t>
      </w:r>
      <w:r w:rsidR="00A92FB5" w:rsidRPr="00602B4C">
        <w:rPr>
          <w:rFonts w:ascii="Arial" w:hAnsi="Arial" w:cs="Arial"/>
          <w:b/>
        </w:rPr>
        <w:t xml:space="preserve"> Калачевского</w:t>
      </w:r>
    </w:p>
    <w:p w:rsidR="00A92FB5" w:rsidRPr="00602B4C" w:rsidRDefault="00A92FB5" w:rsidP="00A92FB5">
      <w:pPr>
        <w:autoSpaceDE w:val="0"/>
        <w:autoSpaceDN w:val="0"/>
        <w:adjustRightInd w:val="0"/>
        <w:ind w:left="360"/>
        <w:contextualSpacing/>
        <w:jc w:val="both"/>
        <w:rPr>
          <w:rFonts w:ascii="Arial" w:hAnsi="Arial" w:cs="Arial"/>
          <w:b/>
        </w:rPr>
      </w:pPr>
      <w:r w:rsidRPr="00602B4C">
        <w:rPr>
          <w:rFonts w:ascii="Arial" w:hAnsi="Arial" w:cs="Arial"/>
          <w:b/>
        </w:rPr>
        <w:t>муниципального района</w:t>
      </w:r>
      <w:r w:rsidRPr="00602B4C">
        <w:rPr>
          <w:rFonts w:ascii="Arial" w:hAnsi="Arial" w:cs="Arial"/>
          <w:b/>
        </w:rPr>
        <w:tab/>
      </w:r>
      <w:r w:rsidRPr="00602B4C">
        <w:rPr>
          <w:rFonts w:ascii="Arial" w:hAnsi="Arial" w:cs="Arial"/>
          <w:b/>
        </w:rPr>
        <w:tab/>
      </w:r>
      <w:r w:rsidRPr="00602B4C">
        <w:rPr>
          <w:rFonts w:ascii="Arial" w:hAnsi="Arial" w:cs="Arial"/>
          <w:b/>
        </w:rPr>
        <w:tab/>
        <w:t xml:space="preserve">                                </w:t>
      </w:r>
      <w:r w:rsidR="00D42F99" w:rsidRPr="00602B4C">
        <w:rPr>
          <w:rFonts w:ascii="Arial" w:hAnsi="Arial" w:cs="Arial"/>
          <w:b/>
        </w:rPr>
        <w:t>Р.С. Горбатый</w:t>
      </w:r>
    </w:p>
    <w:p w:rsidR="00A92FB5" w:rsidRPr="00602B4C" w:rsidRDefault="00A92FB5" w:rsidP="00A92FB5">
      <w:pPr>
        <w:autoSpaceDE w:val="0"/>
        <w:autoSpaceDN w:val="0"/>
        <w:adjustRightInd w:val="0"/>
        <w:ind w:left="360"/>
        <w:contextualSpacing/>
        <w:jc w:val="both"/>
        <w:rPr>
          <w:rFonts w:ascii="Arial" w:hAnsi="Arial" w:cs="Arial"/>
          <w:b/>
        </w:rPr>
      </w:pPr>
    </w:p>
    <w:p w:rsidR="00A92FB5" w:rsidRPr="00602B4C" w:rsidRDefault="00A92FB5" w:rsidP="00A92FB5">
      <w:pPr>
        <w:tabs>
          <w:tab w:val="left" w:pos="3315"/>
          <w:tab w:val="center" w:pos="4677"/>
        </w:tabs>
        <w:jc w:val="right"/>
        <w:rPr>
          <w:rFonts w:ascii="Arial" w:hAnsi="Arial" w:cs="Arial"/>
          <w:lang w:eastAsia="x-none"/>
        </w:rPr>
      </w:pPr>
    </w:p>
    <w:p w:rsidR="00A92FB5" w:rsidRPr="00602B4C" w:rsidRDefault="00A92FB5" w:rsidP="00A92FB5">
      <w:pPr>
        <w:tabs>
          <w:tab w:val="left" w:pos="3315"/>
          <w:tab w:val="center" w:pos="4677"/>
        </w:tabs>
        <w:jc w:val="right"/>
        <w:rPr>
          <w:rFonts w:ascii="Arial" w:hAnsi="Arial" w:cs="Arial"/>
          <w:lang w:eastAsia="x-none"/>
        </w:rPr>
      </w:pPr>
    </w:p>
    <w:p w:rsidR="00602B4C" w:rsidRDefault="00602B4C" w:rsidP="00274B67">
      <w:pPr>
        <w:pStyle w:val="a9"/>
        <w:tabs>
          <w:tab w:val="left" w:pos="3315"/>
          <w:tab w:val="center" w:pos="4677"/>
        </w:tabs>
        <w:jc w:val="right"/>
        <w:rPr>
          <w:rFonts w:ascii="Arial" w:hAnsi="Arial" w:cs="Arial"/>
          <w:sz w:val="24"/>
          <w:szCs w:val="24"/>
          <w:lang w:val="ru-RU"/>
        </w:rPr>
      </w:pPr>
    </w:p>
    <w:p w:rsidR="00602B4C" w:rsidRDefault="00602B4C" w:rsidP="00274B67">
      <w:pPr>
        <w:pStyle w:val="a9"/>
        <w:tabs>
          <w:tab w:val="left" w:pos="3315"/>
          <w:tab w:val="center" w:pos="4677"/>
        </w:tabs>
        <w:jc w:val="right"/>
        <w:rPr>
          <w:rFonts w:ascii="Arial" w:hAnsi="Arial" w:cs="Arial"/>
          <w:sz w:val="24"/>
          <w:szCs w:val="24"/>
          <w:lang w:val="ru-RU"/>
        </w:rPr>
      </w:pPr>
    </w:p>
    <w:p w:rsidR="00602B4C" w:rsidRDefault="00602B4C" w:rsidP="00274B67">
      <w:pPr>
        <w:pStyle w:val="a9"/>
        <w:tabs>
          <w:tab w:val="left" w:pos="3315"/>
          <w:tab w:val="center" w:pos="4677"/>
        </w:tabs>
        <w:jc w:val="right"/>
        <w:rPr>
          <w:rFonts w:ascii="Arial" w:hAnsi="Arial" w:cs="Arial"/>
          <w:sz w:val="24"/>
          <w:szCs w:val="24"/>
          <w:lang w:val="ru-RU"/>
        </w:rPr>
      </w:pPr>
    </w:p>
    <w:p w:rsidR="00602B4C" w:rsidRDefault="00602B4C" w:rsidP="00274B67">
      <w:pPr>
        <w:pStyle w:val="a9"/>
        <w:tabs>
          <w:tab w:val="left" w:pos="3315"/>
          <w:tab w:val="center" w:pos="4677"/>
        </w:tabs>
        <w:jc w:val="right"/>
        <w:rPr>
          <w:rFonts w:ascii="Arial" w:hAnsi="Arial" w:cs="Arial"/>
          <w:sz w:val="24"/>
          <w:szCs w:val="24"/>
          <w:lang w:val="ru-RU"/>
        </w:rPr>
      </w:pPr>
    </w:p>
    <w:p w:rsidR="00602B4C" w:rsidRDefault="00602B4C" w:rsidP="00274B67">
      <w:pPr>
        <w:pStyle w:val="a9"/>
        <w:tabs>
          <w:tab w:val="left" w:pos="3315"/>
          <w:tab w:val="center" w:pos="4677"/>
        </w:tabs>
        <w:jc w:val="right"/>
        <w:rPr>
          <w:rFonts w:ascii="Arial" w:hAnsi="Arial" w:cs="Arial"/>
          <w:sz w:val="24"/>
          <w:szCs w:val="24"/>
          <w:lang w:val="ru-RU"/>
        </w:rPr>
      </w:pPr>
    </w:p>
    <w:p w:rsidR="00602B4C" w:rsidRDefault="00602B4C" w:rsidP="00274B67">
      <w:pPr>
        <w:pStyle w:val="a9"/>
        <w:tabs>
          <w:tab w:val="left" w:pos="3315"/>
          <w:tab w:val="center" w:pos="4677"/>
        </w:tabs>
        <w:jc w:val="right"/>
        <w:rPr>
          <w:rFonts w:ascii="Arial" w:hAnsi="Arial" w:cs="Arial"/>
          <w:sz w:val="24"/>
          <w:szCs w:val="24"/>
          <w:lang w:val="ru-RU"/>
        </w:rPr>
      </w:pPr>
    </w:p>
    <w:p w:rsidR="00265581" w:rsidRPr="00602B4C" w:rsidRDefault="000E6D3C" w:rsidP="00274B67">
      <w:pPr>
        <w:pStyle w:val="a9"/>
        <w:tabs>
          <w:tab w:val="left" w:pos="3315"/>
          <w:tab w:val="center" w:pos="4677"/>
        </w:tabs>
        <w:jc w:val="right"/>
        <w:rPr>
          <w:rFonts w:ascii="Arial" w:hAnsi="Arial" w:cs="Arial"/>
          <w:sz w:val="24"/>
          <w:szCs w:val="24"/>
          <w:lang w:val="ru-RU"/>
        </w:rPr>
      </w:pPr>
      <w:r w:rsidRPr="00602B4C">
        <w:rPr>
          <w:rFonts w:ascii="Arial" w:hAnsi="Arial" w:cs="Arial"/>
          <w:sz w:val="24"/>
          <w:szCs w:val="24"/>
          <w:lang w:val="ru-RU"/>
        </w:rPr>
        <w:t>Пр</w:t>
      </w:r>
      <w:r w:rsidR="007D4DFB" w:rsidRPr="00602B4C">
        <w:rPr>
          <w:rFonts w:ascii="Arial" w:hAnsi="Arial" w:cs="Arial"/>
          <w:sz w:val="24"/>
          <w:szCs w:val="24"/>
          <w:lang w:val="ru-RU"/>
        </w:rPr>
        <w:t>иложение</w:t>
      </w:r>
    </w:p>
    <w:p w:rsidR="007D4DFB" w:rsidRPr="00602B4C" w:rsidRDefault="007D4DFB" w:rsidP="00274B67">
      <w:pPr>
        <w:pStyle w:val="a9"/>
        <w:tabs>
          <w:tab w:val="left" w:pos="3315"/>
          <w:tab w:val="center" w:pos="4677"/>
        </w:tabs>
        <w:jc w:val="right"/>
        <w:rPr>
          <w:rFonts w:ascii="Arial" w:hAnsi="Arial" w:cs="Arial"/>
          <w:sz w:val="24"/>
          <w:szCs w:val="24"/>
          <w:lang w:val="ru-RU"/>
        </w:rPr>
      </w:pPr>
      <w:r w:rsidRPr="00602B4C">
        <w:rPr>
          <w:rFonts w:ascii="Arial" w:hAnsi="Arial" w:cs="Arial"/>
          <w:sz w:val="24"/>
          <w:szCs w:val="24"/>
          <w:lang w:val="ru-RU"/>
        </w:rPr>
        <w:t xml:space="preserve"> к постановлению администрации </w:t>
      </w:r>
    </w:p>
    <w:p w:rsidR="007D4DFB" w:rsidRPr="00602B4C" w:rsidRDefault="007D4DFB" w:rsidP="007D4DFB">
      <w:pPr>
        <w:pStyle w:val="a9"/>
        <w:tabs>
          <w:tab w:val="left" w:pos="3315"/>
          <w:tab w:val="center" w:pos="4677"/>
        </w:tabs>
        <w:jc w:val="right"/>
        <w:rPr>
          <w:rFonts w:ascii="Arial" w:hAnsi="Arial" w:cs="Arial"/>
          <w:sz w:val="24"/>
          <w:szCs w:val="24"/>
          <w:lang w:val="ru-RU"/>
        </w:rPr>
      </w:pPr>
      <w:r w:rsidRPr="00602B4C">
        <w:rPr>
          <w:rFonts w:ascii="Arial" w:hAnsi="Arial" w:cs="Arial"/>
          <w:sz w:val="24"/>
          <w:szCs w:val="24"/>
          <w:lang w:val="ru-RU"/>
        </w:rPr>
        <w:t xml:space="preserve">Калачевского муниципального района </w:t>
      </w:r>
    </w:p>
    <w:p w:rsidR="007D4DFB" w:rsidRPr="00602B4C" w:rsidRDefault="007D4DFB" w:rsidP="007D4DFB">
      <w:pPr>
        <w:pStyle w:val="a9"/>
        <w:tabs>
          <w:tab w:val="left" w:pos="3315"/>
          <w:tab w:val="center" w:pos="4677"/>
        </w:tabs>
        <w:jc w:val="right"/>
        <w:rPr>
          <w:rFonts w:ascii="Arial" w:hAnsi="Arial" w:cs="Arial"/>
          <w:sz w:val="24"/>
          <w:szCs w:val="24"/>
          <w:lang w:val="ru-RU"/>
        </w:rPr>
      </w:pPr>
      <w:r w:rsidRPr="00602B4C">
        <w:rPr>
          <w:rFonts w:ascii="Arial" w:hAnsi="Arial" w:cs="Arial"/>
          <w:sz w:val="24"/>
          <w:szCs w:val="24"/>
          <w:lang w:val="ru-RU"/>
        </w:rPr>
        <w:t xml:space="preserve">от </w:t>
      </w:r>
      <w:r w:rsidR="00265581" w:rsidRPr="00602B4C">
        <w:rPr>
          <w:rFonts w:ascii="Arial" w:hAnsi="Arial" w:cs="Arial"/>
          <w:sz w:val="24"/>
          <w:szCs w:val="24"/>
          <w:lang w:val="ru-RU"/>
        </w:rPr>
        <w:t xml:space="preserve"> </w:t>
      </w:r>
      <w:r w:rsidR="00602B4C" w:rsidRPr="00602B4C">
        <w:rPr>
          <w:rFonts w:ascii="Arial" w:hAnsi="Arial" w:cs="Arial"/>
          <w:sz w:val="24"/>
          <w:szCs w:val="24"/>
          <w:lang w:val="ru-RU"/>
        </w:rPr>
        <w:t>04.10.2024</w:t>
      </w:r>
      <w:r w:rsidR="00265581" w:rsidRPr="00602B4C">
        <w:rPr>
          <w:rFonts w:ascii="Arial" w:hAnsi="Arial" w:cs="Arial"/>
          <w:sz w:val="24"/>
          <w:szCs w:val="24"/>
          <w:lang w:val="ru-RU"/>
        </w:rPr>
        <w:t xml:space="preserve">  </w:t>
      </w:r>
      <w:r w:rsidRPr="00602B4C">
        <w:rPr>
          <w:rFonts w:ascii="Arial" w:hAnsi="Arial" w:cs="Arial"/>
          <w:sz w:val="24"/>
          <w:szCs w:val="24"/>
          <w:lang w:val="ru-RU"/>
        </w:rPr>
        <w:t>года №</w:t>
      </w:r>
      <w:r w:rsidR="00602B4C" w:rsidRPr="00602B4C">
        <w:rPr>
          <w:rFonts w:ascii="Arial" w:hAnsi="Arial" w:cs="Arial"/>
          <w:sz w:val="24"/>
          <w:szCs w:val="24"/>
          <w:lang w:val="ru-RU"/>
        </w:rPr>
        <w:t>910</w:t>
      </w:r>
      <w:r w:rsidR="001C01B6" w:rsidRPr="00602B4C">
        <w:rPr>
          <w:rFonts w:ascii="Arial" w:hAnsi="Arial" w:cs="Arial"/>
          <w:sz w:val="24"/>
          <w:szCs w:val="24"/>
          <w:lang w:val="ru-RU"/>
        </w:rPr>
        <w:t xml:space="preserve"> </w:t>
      </w:r>
    </w:p>
    <w:p w:rsidR="007D4DFB" w:rsidRPr="00602B4C" w:rsidRDefault="007D4DFB" w:rsidP="007D4DFB">
      <w:pPr>
        <w:pStyle w:val="a9"/>
        <w:tabs>
          <w:tab w:val="left" w:pos="3315"/>
          <w:tab w:val="center" w:pos="4677"/>
        </w:tabs>
        <w:spacing w:before="240"/>
        <w:rPr>
          <w:rFonts w:ascii="Arial" w:hAnsi="Arial" w:cs="Arial"/>
          <w:b/>
          <w:sz w:val="24"/>
          <w:szCs w:val="24"/>
        </w:rPr>
      </w:pPr>
      <w:r w:rsidRPr="00602B4C">
        <w:rPr>
          <w:rFonts w:ascii="Arial" w:hAnsi="Arial" w:cs="Arial"/>
          <w:b/>
          <w:sz w:val="24"/>
          <w:szCs w:val="24"/>
        </w:rPr>
        <w:t xml:space="preserve">Муниципальная программа </w:t>
      </w:r>
    </w:p>
    <w:p w:rsidR="007D4DFB" w:rsidRPr="00602B4C" w:rsidRDefault="007D4DFB" w:rsidP="007D4DFB">
      <w:pPr>
        <w:jc w:val="center"/>
        <w:rPr>
          <w:rFonts w:ascii="Arial" w:hAnsi="Arial" w:cs="Arial"/>
          <w:b/>
        </w:rPr>
      </w:pPr>
      <w:r w:rsidRPr="00602B4C">
        <w:rPr>
          <w:rFonts w:ascii="Arial" w:hAnsi="Arial" w:cs="Arial"/>
          <w:b/>
        </w:rPr>
        <w:t>«Комплексное развитие сельских территорий»</w:t>
      </w:r>
    </w:p>
    <w:p w:rsidR="00265581" w:rsidRPr="00602B4C" w:rsidRDefault="00265581" w:rsidP="00265581">
      <w:pPr>
        <w:jc w:val="center"/>
        <w:rPr>
          <w:rFonts w:ascii="Arial" w:hAnsi="Arial" w:cs="Arial"/>
        </w:rPr>
      </w:pPr>
    </w:p>
    <w:p w:rsidR="007D4DFB" w:rsidRPr="00602B4C" w:rsidRDefault="007D4DFB" w:rsidP="00265581">
      <w:pPr>
        <w:jc w:val="center"/>
        <w:rPr>
          <w:rFonts w:ascii="Arial" w:hAnsi="Arial" w:cs="Arial"/>
        </w:rPr>
      </w:pPr>
      <w:r w:rsidRPr="00602B4C">
        <w:rPr>
          <w:rFonts w:ascii="Arial" w:hAnsi="Arial" w:cs="Arial"/>
        </w:rPr>
        <w:t>Паспорт</w:t>
      </w:r>
    </w:p>
    <w:p w:rsidR="00265581" w:rsidRPr="00602B4C" w:rsidRDefault="00265581" w:rsidP="00265581">
      <w:pPr>
        <w:pStyle w:val="a9"/>
        <w:tabs>
          <w:tab w:val="left" w:pos="3315"/>
          <w:tab w:val="center" w:pos="4677"/>
        </w:tabs>
        <w:rPr>
          <w:rFonts w:ascii="Arial" w:hAnsi="Arial" w:cs="Arial"/>
          <w:sz w:val="24"/>
          <w:szCs w:val="24"/>
        </w:rPr>
      </w:pPr>
      <w:r w:rsidRPr="00602B4C">
        <w:rPr>
          <w:rFonts w:ascii="Arial" w:hAnsi="Arial" w:cs="Arial"/>
          <w:sz w:val="24"/>
          <w:szCs w:val="24"/>
        </w:rPr>
        <w:t>муниципаль</w:t>
      </w:r>
      <w:r w:rsidRPr="00602B4C">
        <w:rPr>
          <w:rFonts w:ascii="Arial" w:hAnsi="Arial" w:cs="Arial"/>
          <w:sz w:val="24"/>
          <w:szCs w:val="24"/>
          <w:lang w:val="ru-RU"/>
        </w:rPr>
        <w:t>ной</w:t>
      </w:r>
      <w:r w:rsidRPr="00602B4C">
        <w:rPr>
          <w:rFonts w:ascii="Arial" w:hAnsi="Arial" w:cs="Arial"/>
          <w:sz w:val="24"/>
          <w:szCs w:val="24"/>
        </w:rPr>
        <w:t xml:space="preserve"> программ</w:t>
      </w:r>
      <w:r w:rsidRPr="00602B4C">
        <w:rPr>
          <w:rFonts w:ascii="Arial" w:hAnsi="Arial" w:cs="Arial"/>
          <w:sz w:val="24"/>
          <w:szCs w:val="24"/>
          <w:lang w:val="ru-RU"/>
        </w:rPr>
        <w:t>ы</w:t>
      </w:r>
      <w:r w:rsidRPr="00602B4C">
        <w:rPr>
          <w:rFonts w:ascii="Arial" w:hAnsi="Arial" w:cs="Arial"/>
          <w:sz w:val="24"/>
          <w:szCs w:val="24"/>
        </w:rPr>
        <w:t xml:space="preserve"> </w:t>
      </w:r>
    </w:p>
    <w:p w:rsidR="00265581" w:rsidRPr="00602B4C" w:rsidRDefault="00265581" w:rsidP="00265581">
      <w:pPr>
        <w:jc w:val="center"/>
        <w:rPr>
          <w:rFonts w:ascii="Arial" w:hAnsi="Arial" w:cs="Arial"/>
        </w:rPr>
      </w:pPr>
      <w:r w:rsidRPr="00602B4C">
        <w:rPr>
          <w:rFonts w:ascii="Arial" w:hAnsi="Arial" w:cs="Arial"/>
        </w:rPr>
        <w:t>«Комплексное развитие сельских территорий»</w:t>
      </w:r>
    </w:p>
    <w:p w:rsidR="007D4DFB" w:rsidRPr="00602B4C" w:rsidRDefault="007D4DFB" w:rsidP="007D4DFB">
      <w:pPr>
        <w:jc w:val="center"/>
        <w:rPr>
          <w:rFonts w:ascii="Arial" w:hAnsi="Arial" w:cs="Arial"/>
        </w:rPr>
      </w:pPr>
    </w:p>
    <w:p w:rsidR="00265581" w:rsidRPr="00602B4C" w:rsidRDefault="00265581" w:rsidP="007D4DFB">
      <w:pPr>
        <w:jc w:val="center"/>
        <w:rPr>
          <w:rFonts w:ascii="Arial" w:hAnsi="Arial" w:cs="Arial"/>
        </w:rPr>
        <w:sectPr w:rsidR="00265581" w:rsidRPr="00602B4C" w:rsidSect="007D4DFB">
          <w:headerReference w:type="even" r:id="rId10"/>
          <w:headerReference w:type="default" r:id="rId11"/>
          <w:pgSz w:w="12240" w:h="15840"/>
          <w:pgMar w:top="851" w:right="850" w:bottom="1134" w:left="1701" w:header="720" w:footer="720" w:gutter="0"/>
          <w:pgNumType w:start="1"/>
          <w:cols w:space="720"/>
          <w:titlePg/>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513"/>
      </w:tblGrid>
      <w:tr w:rsidR="007D4DFB" w:rsidRPr="00602B4C" w:rsidTr="00265581">
        <w:trPr>
          <w:trHeight w:val="303"/>
        </w:trPr>
        <w:tc>
          <w:tcPr>
            <w:tcW w:w="2518" w:type="dxa"/>
          </w:tcPr>
          <w:p w:rsidR="007D4DFB" w:rsidRPr="00602B4C" w:rsidRDefault="007D4DFB" w:rsidP="00265581">
            <w:pPr>
              <w:rPr>
                <w:rFonts w:ascii="Arial" w:hAnsi="Arial" w:cs="Arial"/>
                <w:b/>
              </w:rPr>
            </w:pPr>
            <w:r w:rsidRPr="00602B4C">
              <w:rPr>
                <w:rFonts w:ascii="Arial" w:hAnsi="Arial" w:cs="Arial"/>
                <w:b/>
              </w:rPr>
              <w:lastRenderedPageBreak/>
              <w:t>Наименование программы</w:t>
            </w:r>
          </w:p>
        </w:tc>
        <w:tc>
          <w:tcPr>
            <w:tcW w:w="7513" w:type="dxa"/>
          </w:tcPr>
          <w:p w:rsidR="00265581" w:rsidRPr="00602B4C" w:rsidRDefault="007D4DFB" w:rsidP="00265581">
            <w:pPr>
              <w:rPr>
                <w:rFonts w:ascii="Arial" w:hAnsi="Arial" w:cs="Arial"/>
              </w:rPr>
            </w:pPr>
            <w:r w:rsidRPr="00602B4C">
              <w:rPr>
                <w:rFonts w:ascii="Arial" w:hAnsi="Arial" w:cs="Arial"/>
              </w:rPr>
              <w:t xml:space="preserve">Муниципальная программа «Комплексное развитие сельских территорий» </w:t>
            </w:r>
          </w:p>
          <w:p w:rsidR="007D4DFB" w:rsidRPr="00602B4C" w:rsidRDefault="007D4DFB" w:rsidP="00265581">
            <w:pPr>
              <w:rPr>
                <w:rFonts w:ascii="Arial" w:hAnsi="Arial" w:cs="Arial"/>
              </w:rPr>
            </w:pPr>
            <w:r w:rsidRPr="00602B4C">
              <w:rPr>
                <w:rFonts w:ascii="Arial" w:hAnsi="Arial" w:cs="Arial"/>
              </w:rPr>
              <w:t>(далее – Программа)</w:t>
            </w:r>
          </w:p>
        </w:tc>
      </w:tr>
      <w:tr w:rsidR="007D4DFB" w:rsidRPr="00602B4C" w:rsidTr="00265581">
        <w:trPr>
          <w:trHeight w:val="303"/>
        </w:trPr>
        <w:tc>
          <w:tcPr>
            <w:tcW w:w="2518" w:type="dxa"/>
          </w:tcPr>
          <w:p w:rsidR="007D4DFB" w:rsidRPr="00602B4C" w:rsidRDefault="007D4DFB" w:rsidP="00265581">
            <w:pPr>
              <w:rPr>
                <w:rFonts w:ascii="Arial" w:hAnsi="Arial" w:cs="Arial"/>
                <w:b/>
              </w:rPr>
            </w:pPr>
            <w:r w:rsidRPr="00602B4C">
              <w:rPr>
                <w:rFonts w:ascii="Arial" w:hAnsi="Arial" w:cs="Arial"/>
                <w:b/>
              </w:rPr>
              <w:t xml:space="preserve">Ответственный исполнитель муниципальной программы </w:t>
            </w:r>
          </w:p>
        </w:tc>
        <w:tc>
          <w:tcPr>
            <w:tcW w:w="7513" w:type="dxa"/>
          </w:tcPr>
          <w:p w:rsidR="007D4DFB" w:rsidRPr="00602B4C" w:rsidRDefault="00945FC2" w:rsidP="00265581">
            <w:pPr>
              <w:rPr>
                <w:rFonts w:ascii="Arial" w:hAnsi="Arial" w:cs="Arial"/>
              </w:rPr>
            </w:pPr>
            <w:r w:rsidRPr="00602B4C">
              <w:rPr>
                <w:rFonts w:ascii="Arial" w:hAnsi="Arial" w:cs="Arial"/>
              </w:rPr>
              <w:t>комитет</w:t>
            </w:r>
            <w:r w:rsidR="007D4DFB" w:rsidRPr="00602B4C">
              <w:rPr>
                <w:rFonts w:ascii="Arial" w:hAnsi="Arial" w:cs="Arial"/>
              </w:rPr>
              <w:t xml:space="preserve"> по сельскому хозяйству</w:t>
            </w:r>
            <w:r w:rsidR="00DC0B00" w:rsidRPr="00602B4C">
              <w:rPr>
                <w:rFonts w:ascii="Arial" w:hAnsi="Arial" w:cs="Arial"/>
              </w:rPr>
              <w:t xml:space="preserve"> и экологии</w:t>
            </w:r>
            <w:r w:rsidR="007D4DFB" w:rsidRPr="00602B4C">
              <w:rPr>
                <w:rFonts w:ascii="Arial" w:hAnsi="Arial" w:cs="Arial"/>
              </w:rPr>
              <w:t xml:space="preserve"> администрации Калачевского муниципального района</w:t>
            </w:r>
          </w:p>
        </w:tc>
      </w:tr>
      <w:tr w:rsidR="007D4DFB" w:rsidRPr="00602B4C" w:rsidTr="00265581">
        <w:trPr>
          <w:trHeight w:val="303"/>
        </w:trPr>
        <w:tc>
          <w:tcPr>
            <w:tcW w:w="2518" w:type="dxa"/>
          </w:tcPr>
          <w:p w:rsidR="007D4DFB" w:rsidRPr="00602B4C" w:rsidRDefault="007D4DFB" w:rsidP="00265581">
            <w:pPr>
              <w:rPr>
                <w:rFonts w:ascii="Arial" w:hAnsi="Arial" w:cs="Arial"/>
                <w:b/>
              </w:rPr>
            </w:pPr>
            <w:r w:rsidRPr="00602B4C">
              <w:rPr>
                <w:rFonts w:ascii="Arial" w:hAnsi="Arial" w:cs="Arial"/>
                <w:b/>
              </w:rPr>
              <w:t>Соисполнители муниципальной программы</w:t>
            </w:r>
          </w:p>
        </w:tc>
        <w:tc>
          <w:tcPr>
            <w:tcW w:w="7513" w:type="dxa"/>
          </w:tcPr>
          <w:p w:rsidR="007D4DFB" w:rsidRPr="00602B4C" w:rsidRDefault="007D4DFB" w:rsidP="00265581">
            <w:pPr>
              <w:rPr>
                <w:rFonts w:ascii="Arial" w:hAnsi="Arial" w:cs="Arial"/>
              </w:rPr>
            </w:pPr>
            <w:r w:rsidRPr="00602B4C">
              <w:rPr>
                <w:rFonts w:ascii="Arial" w:hAnsi="Arial" w:cs="Arial"/>
              </w:rPr>
              <w:t>структурные подразделения администрации Калачевского муниципального района;</w:t>
            </w:r>
          </w:p>
          <w:p w:rsidR="007D4DFB" w:rsidRPr="00602B4C" w:rsidRDefault="007D4DFB" w:rsidP="00265581">
            <w:pPr>
              <w:rPr>
                <w:rFonts w:ascii="Arial" w:hAnsi="Arial" w:cs="Arial"/>
              </w:rPr>
            </w:pPr>
            <w:r w:rsidRPr="00602B4C">
              <w:rPr>
                <w:rFonts w:ascii="Arial" w:hAnsi="Arial" w:cs="Arial"/>
              </w:rPr>
              <w:t>органы местного самоуправления Кал</w:t>
            </w:r>
            <w:r w:rsidR="00265581" w:rsidRPr="00602B4C">
              <w:rPr>
                <w:rFonts w:ascii="Arial" w:hAnsi="Arial" w:cs="Arial"/>
              </w:rPr>
              <w:t>ачевского муниципального района</w:t>
            </w:r>
          </w:p>
        </w:tc>
      </w:tr>
      <w:tr w:rsidR="007D4DFB" w:rsidRPr="00602B4C" w:rsidTr="00265581">
        <w:trPr>
          <w:trHeight w:val="303"/>
        </w:trPr>
        <w:tc>
          <w:tcPr>
            <w:tcW w:w="2518" w:type="dxa"/>
          </w:tcPr>
          <w:p w:rsidR="007D4DFB" w:rsidRPr="00602B4C" w:rsidRDefault="007D4DFB" w:rsidP="00265581">
            <w:pPr>
              <w:rPr>
                <w:rFonts w:ascii="Arial" w:hAnsi="Arial" w:cs="Arial"/>
                <w:b/>
              </w:rPr>
            </w:pPr>
            <w:r w:rsidRPr="00602B4C">
              <w:rPr>
                <w:rFonts w:ascii="Arial" w:hAnsi="Arial" w:cs="Arial"/>
                <w:b/>
              </w:rPr>
              <w:t>Цели муниципальной программы</w:t>
            </w:r>
          </w:p>
        </w:tc>
        <w:tc>
          <w:tcPr>
            <w:tcW w:w="7513" w:type="dxa"/>
          </w:tcPr>
          <w:p w:rsidR="007D4DFB" w:rsidRPr="00602B4C" w:rsidRDefault="00265581" w:rsidP="00265581">
            <w:pPr>
              <w:rPr>
                <w:rFonts w:ascii="Arial" w:hAnsi="Arial" w:cs="Arial"/>
              </w:rPr>
            </w:pPr>
            <w:r w:rsidRPr="00602B4C">
              <w:rPr>
                <w:rFonts w:ascii="Arial" w:hAnsi="Arial" w:cs="Arial"/>
              </w:rPr>
              <w:t xml:space="preserve">- </w:t>
            </w:r>
            <w:r w:rsidR="007D4DFB" w:rsidRPr="00602B4C">
              <w:rPr>
                <w:rFonts w:ascii="Arial" w:hAnsi="Arial" w:cs="Arial"/>
              </w:rPr>
              <w:t>создание комфортных условий жизнедеятельности в сельской местности;</w:t>
            </w:r>
          </w:p>
          <w:p w:rsidR="007D4DFB" w:rsidRPr="00602B4C" w:rsidRDefault="00265581" w:rsidP="00265581">
            <w:pPr>
              <w:rPr>
                <w:rFonts w:ascii="Arial" w:hAnsi="Arial" w:cs="Arial"/>
              </w:rPr>
            </w:pPr>
            <w:r w:rsidRPr="00602B4C">
              <w:rPr>
                <w:rFonts w:ascii="Arial" w:hAnsi="Arial" w:cs="Arial"/>
              </w:rPr>
              <w:t xml:space="preserve">- </w:t>
            </w:r>
            <w:r w:rsidR="007D4DFB" w:rsidRPr="00602B4C">
              <w:rPr>
                <w:rFonts w:ascii="Arial" w:hAnsi="Arial" w:cs="Arial"/>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7D4DFB" w:rsidRPr="00602B4C" w:rsidRDefault="00265581" w:rsidP="00265581">
            <w:pPr>
              <w:rPr>
                <w:rFonts w:ascii="Arial" w:hAnsi="Arial" w:cs="Arial"/>
              </w:rPr>
            </w:pPr>
            <w:r w:rsidRPr="00602B4C">
              <w:rPr>
                <w:rFonts w:ascii="Arial" w:hAnsi="Arial" w:cs="Arial"/>
              </w:rPr>
              <w:t xml:space="preserve">- </w:t>
            </w:r>
            <w:r w:rsidR="007D4DFB" w:rsidRPr="00602B4C">
              <w:rPr>
                <w:rFonts w:ascii="Arial" w:hAnsi="Arial" w:cs="Arial"/>
              </w:rPr>
              <w:t>активизация участия граждан проживающих в сельской местности, в реализации общественно значимых проектов;</w:t>
            </w:r>
          </w:p>
          <w:p w:rsidR="007D4DFB" w:rsidRPr="00602B4C" w:rsidRDefault="00265581" w:rsidP="00265581">
            <w:pPr>
              <w:rPr>
                <w:rFonts w:ascii="Arial" w:hAnsi="Arial" w:cs="Arial"/>
              </w:rPr>
            </w:pPr>
            <w:r w:rsidRPr="00602B4C">
              <w:rPr>
                <w:rFonts w:ascii="Arial" w:hAnsi="Arial" w:cs="Arial"/>
              </w:rPr>
              <w:t xml:space="preserve">- </w:t>
            </w:r>
            <w:r w:rsidR="007D4DFB" w:rsidRPr="00602B4C">
              <w:rPr>
                <w:rFonts w:ascii="Arial" w:hAnsi="Arial" w:cs="Arial"/>
              </w:rPr>
              <w:t>формирование позитивного отношения к сельской местности и сельскому образу жизни;</w:t>
            </w:r>
          </w:p>
          <w:p w:rsidR="007D4DFB" w:rsidRPr="00602B4C" w:rsidRDefault="00265581" w:rsidP="00265581">
            <w:pPr>
              <w:rPr>
                <w:rFonts w:ascii="Arial" w:hAnsi="Arial" w:cs="Arial"/>
              </w:rPr>
            </w:pPr>
            <w:r w:rsidRPr="00602B4C">
              <w:rPr>
                <w:rFonts w:ascii="Arial" w:hAnsi="Arial" w:cs="Arial"/>
              </w:rPr>
              <w:t xml:space="preserve">- </w:t>
            </w:r>
            <w:r w:rsidR="007D4DFB" w:rsidRPr="00602B4C">
              <w:rPr>
                <w:rFonts w:ascii="Arial" w:hAnsi="Arial" w:cs="Arial"/>
              </w:rPr>
              <w:t>улучшение условий проживания сельского населения, и формирование социально-инженерной инфраструктуры сельских территорий;</w:t>
            </w:r>
          </w:p>
          <w:p w:rsidR="007D4DFB" w:rsidRPr="00602B4C" w:rsidRDefault="007D4DFB" w:rsidP="00265581">
            <w:pPr>
              <w:widowControl w:val="0"/>
              <w:autoSpaceDE w:val="0"/>
              <w:autoSpaceDN w:val="0"/>
              <w:adjustRightInd w:val="0"/>
              <w:rPr>
                <w:rFonts w:ascii="Arial" w:hAnsi="Arial" w:cs="Arial"/>
                <w:b/>
              </w:rPr>
            </w:pPr>
            <w:r w:rsidRPr="00602B4C">
              <w:rPr>
                <w:rFonts w:ascii="Arial" w:hAnsi="Arial" w:cs="Arial"/>
                <w:b/>
              </w:rPr>
              <w:t>начиная с 2020 года:</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сохранение численности сельского населения в границах  сельских поселений Калачевского муниципального района на уровне 100 процентов в 2025 году;</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 xml:space="preserve">сохранение соотношения среднемесячных располагаемых ресурсов сельского </w:t>
            </w:r>
            <w:r w:rsidR="007D4DFB" w:rsidRPr="00602B4C">
              <w:rPr>
                <w:rFonts w:ascii="Arial" w:hAnsi="Arial" w:cs="Arial"/>
              </w:rPr>
              <w:br/>
              <w:t xml:space="preserve">и городского домохозяйств до 81,4 процента </w:t>
            </w:r>
            <w:r w:rsidRPr="00602B4C">
              <w:rPr>
                <w:rFonts w:ascii="Arial" w:hAnsi="Arial" w:cs="Arial"/>
              </w:rPr>
              <w:t xml:space="preserve"> </w:t>
            </w:r>
            <w:r w:rsidR="007D4DFB" w:rsidRPr="00602B4C">
              <w:rPr>
                <w:rFonts w:ascii="Arial" w:hAnsi="Arial" w:cs="Arial"/>
              </w:rPr>
              <w:t>в 2025 году;</w:t>
            </w:r>
          </w:p>
          <w:p w:rsidR="007D4DFB" w:rsidRPr="00602B4C" w:rsidRDefault="00265581" w:rsidP="00265581">
            <w:pPr>
              <w:rPr>
                <w:rFonts w:ascii="Arial" w:hAnsi="Arial" w:cs="Arial"/>
              </w:rPr>
            </w:pPr>
            <w:r w:rsidRPr="00602B4C">
              <w:rPr>
                <w:rFonts w:ascii="Arial" w:hAnsi="Arial" w:cs="Arial"/>
              </w:rPr>
              <w:t xml:space="preserve">- </w:t>
            </w:r>
            <w:r w:rsidR="007D4DFB" w:rsidRPr="00602B4C">
              <w:rPr>
                <w:rFonts w:ascii="Arial" w:hAnsi="Arial" w:cs="Arial"/>
              </w:rPr>
              <w:t xml:space="preserve">повышение доли общей площади благоустроенных жилых помещений в сельских населенных пунктах до 85 процентов </w:t>
            </w:r>
            <w:r w:rsidRPr="00602B4C">
              <w:rPr>
                <w:rFonts w:ascii="Arial" w:hAnsi="Arial" w:cs="Arial"/>
              </w:rPr>
              <w:t xml:space="preserve"> </w:t>
            </w:r>
            <w:r w:rsidR="007D4DFB" w:rsidRPr="00602B4C">
              <w:rPr>
                <w:rFonts w:ascii="Arial" w:hAnsi="Arial" w:cs="Arial"/>
              </w:rPr>
              <w:t>в 2025 году.</w:t>
            </w:r>
          </w:p>
        </w:tc>
      </w:tr>
      <w:tr w:rsidR="007D4DFB" w:rsidRPr="00602B4C" w:rsidTr="00265581">
        <w:trPr>
          <w:trHeight w:val="303"/>
        </w:trPr>
        <w:tc>
          <w:tcPr>
            <w:tcW w:w="2518" w:type="dxa"/>
          </w:tcPr>
          <w:p w:rsidR="007D4DFB" w:rsidRPr="00602B4C" w:rsidRDefault="007D4DFB" w:rsidP="00265581">
            <w:pPr>
              <w:rPr>
                <w:rFonts w:ascii="Arial" w:hAnsi="Arial" w:cs="Arial"/>
                <w:b/>
              </w:rPr>
            </w:pPr>
            <w:r w:rsidRPr="00602B4C">
              <w:rPr>
                <w:rFonts w:ascii="Arial" w:hAnsi="Arial" w:cs="Arial"/>
                <w:b/>
              </w:rPr>
              <w:t>Задачи муниципальной программы</w:t>
            </w:r>
          </w:p>
        </w:tc>
        <w:tc>
          <w:tcPr>
            <w:tcW w:w="7513" w:type="dxa"/>
          </w:tcPr>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lastRenderedPageBreak/>
              <w:t xml:space="preserve">- </w:t>
            </w:r>
            <w:r w:rsidR="007D4DFB" w:rsidRPr="00602B4C">
              <w:rPr>
                <w:rFonts w:ascii="Arial" w:hAnsi="Arial" w:cs="Arial"/>
              </w:rPr>
              <w:t xml:space="preserve">расширение социально-экономических и трудовых связей села с малыми городами </w:t>
            </w:r>
            <w:r w:rsidR="007D4DFB" w:rsidRPr="00602B4C">
              <w:rPr>
                <w:rFonts w:ascii="Arial" w:hAnsi="Arial" w:cs="Arial"/>
              </w:rPr>
              <w:br/>
              <w:t>и поселками городского типа, формирование единых сельско-городских рынков труда, систем социально-культурного и торгово-бытового обслуживания населения;</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повышение уровня и диверсификация источников доходов сельского населения, снижение масштабов бедности на сельских территориях;</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 xml:space="preserve">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w:t>
            </w:r>
            <w:r w:rsidRPr="00602B4C">
              <w:rPr>
                <w:rFonts w:ascii="Arial" w:hAnsi="Arial" w:cs="Arial"/>
              </w:rPr>
              <w:t xml:space="preserve"> </w:t>
            </w:r>
            <w:r w:rsidR="007D4DFB" w:rsidRPr="00602B4C">
              <w:rPr>
                <w:rFonts w:ascii="Arial" w:hAnsi="Arial" w:cs="Arial"/>
              </w:rPr>
              <w:t xml:space="preserve">и дистанционных форм обслуживания, укрепления и модернизации материально-технической базы образования, </w:t>
            </w:r>
            <w:r w:rsidRPr="00602B4C">
              <w:rPr>
                <w:rFonts w:ascii="Arial" w:hAnsi="Arial" w:cs="Arial"/>
              </w:rPr>
              <w:t xml:space="preserve"> з</w:t>
            </w:r>
            <w:r w:rsidR="007D4DFB" w:rsidRPr="00602B4C">
              <w:rPr>
                <w:rFonts w:ascii="Arial" w:hAnsi="Arial" w:cs="Arial"/>
              </w:rPr>
              <w:t>дравоохранения, культуры, физкультуры и спорта и т.д.;</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7D4DFB" w:rsidRPr="00602B4C" w:rsidRDefault="00265581" w:rsidP="00265581">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повышение привлекательности жизни в сельской местности для переселения горожан и соотечественников из-за рубежа;</w:t>
            </w:r>
          </w:p>
          <w:p w:rsidR="007D4DFB" w:rsidRPr="00602B4C" w:rsidRDefault="00265581" w:rsidP="00265581">
            <w:pPr>
              <w:rPr>
                <w:rFonts w:ascii="Arial" w:hAnsi="Arial" w:cs="Arial"/>
              </w:rPr>
            </w:pPr>
            <w:r w:rsidRPr="00602B4C">
              <w:rPr>
                <w:rFonts w:ascii="Arial" w:hAnsi="Arial" w:cs="Arial"/>
              </w:rPr>
              <w:t xml:space="preserve">- </w:t>
            </w:r>
            <w:r w:rsidR="007D4DFB" w:rsidRPr="00602B4C">
              <w:rPr>
                <w:rFonts w:ascii="Arial" w:hAnsi="Arial" w:cs="Arial"/>
              </w:rPr>
              <w:t>повышение уровня научно-информационного и методического обеспечения комплексного развития сельских территорий.</w:t>
            </w:r>
          </w:p>
        </w:tc>
      </w:tr>
      <w:tr w:rsidR="007D4DFB" w:rsidRPr="00602B4C" w:rsidTr="00265581">
        <w:trPr>
          <w:trHeight w:val="303"/>
        </w:trPr>
        <w:tc>
          <w:tcPr>
            <w:tcW w:w="2518" w:type="dxa"/>
          </w:tcPr>
          <w:p w:rsidR="007D4DFB" w:rsidRPr="00602B4C" w:rsidRDefault="007D4DFB" w:rsidP="00265581">
            <w:pPr>
              <w:rPr>
                <w:rFonts w:ascii="Arial" w:hAnsi="Arial" w:cs="Arial"/>
                <w:b/>
              </w:rPr>
            </w:pPr>
            <w:r w:rsidRPr="00602B4C">
              <w:rPr>
                <w:rFonts w:ascii="Arial" w:hAnsi="Arial" w:cs="Arial"/>
                <w:b/>
              </w:rPr>
              <w:lastRenderedPageBreak/>
              <w:t>Целевые показатели муниципальной программы, их значения на последний год реализации</w:t>
            </w:r>
          </w:p>
        </w:tc>
        <w:tc>
          <w:tcPr>
            <w:tcW w:w="7513" w:type="dxa"/>
          </w:tcPr>
          <w:p w:rsidR="007D4DFB" w:rsidRPr="00602B4C" w:rsidRDefault="007D4DFB" w:rsidP="0037797F">
            <w:pPr>
              <w:rPr>
                <w:rFonts w:ascii="Arial" w:hAnsi="Arial" w:cs="Arial"/>
                <w:b/>
              </w:rPr>
            </w:pPr>
            <w:r w:rsidRPr="00602B4C">
              <w:rPr>
                <w:rFonts w:ascii="Arial" w:hAnsi="Arial" w:cs="Arial"/>
                <w:b/>
              </w:rPr>
              <w:t>с 2015 по 2019 год:</w:t>
            </w:r>
          </w:p>
          <w:p w:rsidR="007D4DFB" w:rsidRPr="00602B4C" w:rsidRDefault="00086FDF" w:rsidP="0037797F">
            <w:pPr>
              <w:rPr>
                <w:rFonts w:ascii="Arial" w:hAnsi="Arial" w:cs="Arial"/>
              </w:rPr>
            </w:pPr>
            <w:r w:rsidRPr="00602B4C">
              <w:rPr>
                <w:rFonts w:ascii="Arial" w:hAnsi="Arial" w:cs="Arial"/>
              </w:rPr>
              <w:t xml:space="preserve">- </w:t>
            </w:r>
            <w:r w:rsidR="007D4DFB" w:rsidRPr="00602B4C">
              <w:rPr>
                <w:rFonts w:ascii="Arial" w:hAnsi="Arial" w:cs="Arial"/>
              </w:rPr>
              <w:t>ввод (приобретение) 358,6 кв. метров жилья для граждан, проживающих в сельской местности, в том числе для молодых семей и молодых специалистов;</w:t>
            </w:r>
          </w:p>
          <w:p w:rsidR="007D4DFB" w:rsidRPr="00602B4C" w:rsidRDefault="00086FDF" w:rsidP="0037797F">
            <w:pPr>
              <w:rPr>
                <w:rFonts w:ascii="Arial" w:hAnsi="Arial" w:cs="Arial"/>
              </w:rPr>
            </w:pPr>
            <w:r w:rsidRPr="00602B4C">
              <w:rPr>
                <w:rFonts w:ascii="Arial" w:hAnsi="Arial" w:cs="Arial"/>
              </w:rPr>
              <w:t xml:space="preserve">- </w:t>
            </w:r>
            <w:r w:rsidR="007D4DFB" w:rsidRPr="00602B4C">
              <w:rPr>
                <w:rFonts w:ascii="Arial" w:hAnsi="Arial" w:cs="Arial"/>
              </w:rPr>
              <w:t>ввод в действие 0,5 км распределительных газовых сетей;</w:t>
            </w:r>
          </w:p>
          <w:p w:rsidR="007D4DFB" w:rsidRPr="00602B4C" w:rsidRDefault="00086FDF" w:rsidP="0037797F">
            <w:pPr>
              <w:rPr>
                <w:rFonts w:ascii="Arial" w:hAnsi="Arial" w:cs="Arial"/>
              </w:rPr>
            </w:pPr>
            <w:r w:rsidRPr="00602B4C">
              <w:rPr>
                <w:rFonts w:ascii="Arial" w:hAnsi="Arial" w:cs="Arial"/>
              </w:rPr>
              <w:t xml:space="preserve">- </w:t>
            </w:r>
            <w:r w:rsidR="007D4DFB" w:rsidRPr="00602B4C">
              <w:rPr>
                <w:rFonts w:ascii="Arial" w:hAnsi="Arial" w:cs="Arial"/>
              </w:rPr>
              <w:t xml:space="preserve">ввод в эксплуатацию 0,94362 </w:t>
            </w:r>
            <w:r w:rsidRPr="00602B4C">
              <w:rPr>
                <w:rFonts w:ascii="Arial" w:hAnsi="Arial" w:cs="Arial"/>
              </w:rPr>
              <w:t>км</w:t>
            </w:r>
            <w:proofErr w:type="gramStart"/>
            <w:r w:rsidRPr="00602B4C">
              <w:rPr>
                <w:rFonts w:ascii="Arial" w:hAnsi="Arial" w:cs="Arial"/>
              </w:rPr>
              <w:t>.</w:t>
            </w:r>
            <w:proofErr w:type="gramEnd"/>
            <w:r w:rsidR="007D4DFB" w:rsidRPr="00602B4C">
              <w:rPr>
                <w:rFonts w:ascii="Arial" w:hAnsi="Arial" w:cs="Arial"/>
              </w:rPr>
              <w:t xml:space="preserve"> </w:t>
            </w:r>
            <w:proofErr w:type="gramStart"/>
            <w:r w:rsidR="007D4DFB" w:rsidRPr="00602B4C">
              <w:rPr>
                <w:rFonts w:ascii="Arial" w:hAnsi="Arial" w:cs="Arial"/>
              </w:rPr>
              <w:t>а</w:t>
            </w:r>
            <w:proofErr w:type="gramEnd"/>
            <w:r w:rsidR="007D4DFB" w:rsidRPr="00602B4C">
              <w:rPr>
                <w:rFonts w:ascii="Arial" w:hAnsi="Arial" w:cs="Arial"/>
              </w:rPr>
              <w:t>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7D4DFB" w:rsidRPr="00602B4C" w:rsidRDefault="00086FDF" w:rsidP="0037797F">
            <w:pPr>
              <w:rPr>
                <w:rFonts w:ascii="Arial" w:hAnsi="Arial" w:cs="Arial"/>
              </w:rPr>
            </w:pPr>
            <w:r w:rsidRPr="00602B4C">
              <w:rPr>
                <w:rFonts w:ascii="Arial" w:hAnsi="Arial" w:cs="Arial"/>
              </w:rPr>
              <w:t xml:space="preserve">- </w:t>
            </w:r>
            <w:r w:rsidR="007D4DFB" w:rsidRPr="00602B4C">
              <w:rPr>
                <w:rFonts w:ascii="Arial" w:hAnsi="Arial" w:cs="Arial"/>
              </w:rPr>
              <w:t>реализация 2 проектов местных инициатив граждан, проживающих в сельской местности, получивших грантовую поддержку.</w:t>
            </w:r>
          </w:p>
          <w:p w:rsidR="007D4DFB" w:rsidRPr="00602B4C" w:rsidRDefault="007D4DFB" w:rsidP="0037797F">
            <w:pPr>
              <w:widowControl w:val="0"/>
              <w:autoSpaceDE w:val="0"/>
              <w:autoSpaceDN w:val="0"/>
              <w:adjustRightInd w:val="0"/>
              <w:spacing w:line="240" w:lineRule="exact"/>
              <w:rPr>
                <w:rFonts w:ascii="Arial" w:hAnsi="Arial" w:cs="Arial"/>
                <w:b/>
              </w:rPr>
            </w:pPr>
            <w:r w:rsidRPr="00602B4C">
              <w:rPr>
                <w:rFonts w:ascii="Arial" w:hAnsi="Arial" w:cs="Arial"/>
                <w:b/>
              </w:rPr>
              <w:t>начиная с 2020 года:</w:t>
            </w:r>
          </w:p>
          <w:p w:rsidR="007D4DFB" w:rsidRPr="00602B4C" w:rsidRDefault="00086FDF" w:rsidP="0037797F">
            <w:pPr>
              <w:widowControl w:val="0"/>
              <w:autoSpaceDE w:val="0"/>
              <w:autoSpaceDN w:val="0"/>
              <w:adjustRightInd w:val="0"/>
              <w:rPr>
                <w:rFonts w:ascii="Arial" w:hAnsi="Arial" w:cs="Arial"/>
              </w:rPr>
            </w:pPr>
            <w:proofErr w:type="gramStart"/>
            <w:r w:rsidRPr="00602B4C">
              <w:rPr>
                <w:rFonts w:ascii="Arial" w:hAnsi="Arial" w:cs="Arial"/>
              </w:rPr>
              <w:t xml:space="preserve">- </w:t>
            </w:r>
            <w:r w:rsidR="007D4DFB" w:rsidRPr="00602B4C">
              <w:rPr>
                <w:rFonts w:ascii="Arial" w:hAnsi="Arial" w:cs="Arial"/>
              </w:rPr>
              <w:t xml:space="preserve">ввод (приобретение) жилых помещений (жилых домов) для граждан, проживающих на сельских территориях </w:t>
            </w:r>
            <w:r w:rsidR="00D70AE2" w:rsidRPr="00602B4C">
              <w:rPr>
                <w:rFonts w:ascii="Arial" w:hAnsi="Arial" w:cs="Arial"/>
              </w:rPr>
              <w:t>–</w:t>
            </w:r>
            <w:r w:rsidR="007D4DFB" w:rsidRPr="00602B4C">
              <w:rPr>
                <w:rFonts w:ascii="Arial" w:hAnsi="Arial" w:cs="Arial"/>
              </w:rPr>
              <w:t xml:space="preserve"> </w:t>
            </w:r>
            <w:r w:rsidR="0076387E" w:rsidRPr="00602B4C">
              <w:rPr>
                <w:rFonts w:ascii="Arial" w:hAnsi="Arial" w:cs="Arial"/>
              </w:rPr>
              <w:t>253,2</w:t>
            </w:r>
            <w:r w:rsidR="007D4DFB" w:rsidRPr="00602B4C">
              <w:rPr>
                <w:rFonts w:ascii="Arial" w:hAnsi="Arial" w:cs="Arial"/>
              </w:rPr>
              <w:t xml:space="preserve"> кв. метра;</w:t>
            </w:r>
            <w:proofErr w:type="gramEnd"/>
          </w:p>
          <w:p w:rsidR="007D4DFB" w:rsidRPr="00602B4C" w:rsidRDefault="00086FDF" w:rsidP="0037797F">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 xml:space="preserve">количество семей, повысивших уровень благоустройства домовладений </w:t>
            </w:r>
            <w:r w:rsidR="00E55FF0" w:rsidRPr="00602B4C">
              <w:rPr>
                <w:rFonts w:ascii="Arial" w:hAnsi="Arial" w:cs="Arial"/>
              </w:rPr>
              <w:t>–</w:t>
            </w:r>
            <w:r w:rsidR="007D4DFB" w:rsidRPr="00602B4C">
              <w:rPr>
                <w:rFonts w:ascii="Arial" w:hAnsi="Arial" w:cs="Arial"/>
              </w:rPr>
              <w:t xml:space="preserve"> </w:t>
            </w:r>
            <w:r w:rsidR="0076387E" w:rsidRPr="00602B4C">
              <w:rPr>
                <w:rFonts w:ascii="Arial" w:hAnsi="Arial" w:cs="Arial"/>
              </w:rPr>
              <w:t>4</w:t>
            </w:r>
            <w:r w:rsidR="00E55FF0" w:rsidRPr="00602B4C">
              <w:rPr>
                <w:rFonts w:ascii="Arial" w:hAnsi="Arial" w:cs="Arial"/>
              </w:rPr>
              <w:t xml:space="preserve"> </w:t>
            </w:r>
            <w:r w:rsidR="007D4DFB" w:rsidRPr="00602B4C">
              <w:rPr>
                <w:rFonts w:ascii="Arial" w:hAnsi="Arial" w:cs="Arial"/>
              </w:rPr>
              <w:t>сем</w:t>
            </w:r>
            <w:r w:rsidR="003239FA" w:rsidRPr="00602B4C">
              <w:rPr>
                <w:rFonts w:ascii="Arial" w:hAnsi="Arial" w:cs="Arial"/>
              </w:rPr>
              <w:t>ей</w:t>
            </w:r>
            <w:r w:rsidR="007D4DFB" w:rsidRPr="00602B4C">
              <w:rPr>
                <w:rFonts w:ascii="Arial" w:hAnsi="Arial" w:cs="Arial"/>
              </w:rPr>
              <w:t>;</w:t>
            </w:r>
          </w:p>
          <w:p w:rsidR="007D4DFB" w:rsidRPr="00602B4C" w:rsidRDefault="00086FDF" w:rsidP="0037797F">
            <w:pPr>
              <w:widowControl w:val="0"/>
              <w:autoSpaceDE w:val="0"/>
              <w:autoSpaceDN w:val="0"/>
              <w:adjustRightInd w:val="0"/>
              <w:rPr>
                <w:rFonts w:ascii="Arial" w:hAnsi="Arial" w:cs="Arial"/>
              </w:rPr>
            </w:pPr>
            <w:r w:rsidRPr="00602B4C">
              <w:rPr>
                <w:rFonts w:ascii="Arial" w:hAnsi="Arial" w:cs="Arial"/>
              </w:rPr>
              <w:lastRenderedPageBreak/>
              <w:t xml:space="preserve">- </w:t>
            </w:r>
            <w:r w:rsidR="007D4DFB" w:rsidRPr="00602B4C">
              <w:rPr>
                <w:rFonts w:ascii="Arial" w:hAnsi="Arial" w:cs="Arial"/>
              </w:rPr>
              <w:t>количество реализованных проектов комплексного развития сельс</w:t>
            </w:r>
            <w:r w:rsidRPr="00602B4C">
              <w:rPr>
                <w:rFonts w:ascii="Arial" w:hAnsi="Arial" w:cs="Arial"/>
              </w:rPr>
              <w:t>ких территорий (агломераций) – 1</w:t>
            </w:r>
            <w:r w:rsidR="007D4DFB" w:rsidRPr="00602B4C">
              <w:rPr>
                <w:rFonts w:ascii="Arial" w:hAnsi="Arial" w:cs="Arial"/>
              </w:rPr>
              <w:t xml:space="preserve"> ед</w:t>
            </w:r>
            <w:r w:rsidRPr="00602B4C">
              <w:rPr>
                <w:rFonts w:ascii="Arial" w:hAnsi="Arial" w:cs="Arial"/>
              </w:rPr>
              <w:t>.</w:t>
            </w:r>
            <w:r w:rsidR="007D4DFB" w:rsidRPr="00602B4C">
              <w:rPr>
                <w:rFonts w:ascii="Arial" w:hAnsi="Arial" w:cs="Arial"/>
              </w:rPr>
              <w:t>;</w:t>
            </w:r>
          </w:p>
          <w:p w:rsidR="00DB14FD" w:rsidRPr="00602B4C" w:rsidRDefault="00086FDF" w:rsidP="0037797F">
            <w:pPr>
              <w:widowControl w:val="0"/>
              <w:autoSpaceDE w:val="0"/>
              <w:autoSpaceDN w:val="0"/>
              <w:adjustRightInd w:val="0"/>
              <w:rPr>
                <w:rFonts w:ascii="Arial" w:hAnsi="Arial" w:cs="Arial"/>
                <w:color w:val="000000"/>
              </w:rPr>
            </w:pPr>
            <w:r w:rsidRPr="00602B4C">
              <w:rPr>
                <w:rFonts w:ascii="Arial" w:hAnsi="Arial" w:cs="Arial"/>
              </w:rPr>
              <w:t xml:space="preserve">- </w:t>
            </w:r>
            <w:r w:rsidR="007D4DFB" w:rsidRPr="00602B4C">
              <w:rPr>
                <w:rFonts w:ascii="Arial" w:hAnsi="Arial" w:cs="Arial"/>
                <w:color w:val="000000"/>
              </w:rPr>
              <w:t>кол</w:t>
            </w:r>
            <w:r w:rsidR="00DB14FD" w:rsidRPr="00602B4C">
              <w:rPr>
                <w:rFonts w:ascii="Arial" w:hAnsi="Arial" w:cs="Arial"/>
                <w:color w:val="000000"/>
              </w:rPr>
              <w:t>-</w:t>
            </w:r>
            <w:r w:rsidR="007D4DFB" w:rsidRPr="00602B4C">
              <w:rPr>
                <w:rFonts w:ascii="Arial" w:hAnsi="Arial" w:cs="Arial"/>
                <w:color w:val="000000"/>
              </w:rPr>
              <w:t>во реализованных на сельских территория</w:t>
            </w:r>
            <w:r w:rsidR="00DB14FD" w:rsidRPr="00602B4C">
              <w:rPr>
                <w:rFonts w:ascii="Arial" w:hAnsi="Arial" w:cs="Arial"/>
                <w:color w:val="000000"/>
              </w:rPr>
              <w:t xml:space="preserve">х проектов </w:t>
            </w:r>
          </w:p>
          <w:p w:rsidR="007D4DFB" w:rsidRPr="00602B4C" w:rsidRDefault="00DB14FD" w:rsidP="0037797F">
            <w:pPr>
              <w:widowControl w:val="0"/>
              <w:autoSpaceDE w:val="0"/>
              <w:autoSpaceDN w:val="0"/>
              <w:adjustRightInd w:val="0"/>
              <w:rPr>
                <w:rFonts w:ascii="Arial" w:hAnsi="Arial" w:cs="Arial"/>
                <w:color w:val="000000"/>
              </w:rPr>
            </w:pPr>
            <w:r w:rsidRPr="00602B4C">
              <w:rPr>
                <w:rFonts w:ascii="Arial" w:hAnsi="Arial" w:cs="Arial"/>
                <w:color w:val="000000"/>
              </w:rPr>
              <w:t>по благоустройству - 1</w:t>
            </w:r>
            <w:r w:rsidR="005423D1" w:rsidRPr="00602B4C">
              <w:rPr>
                <w:rFonts w:ascii="Arial" w:hAnsi="Arial" w:cs="Arial"/>
                <w:color w:val="000000"/>
              </w:rPr>
              <w:t>1</w:t>
            </w:r>
            <w:r w:rsidR="00086FDF" w:rsidRPr="00602B4C">
              <w:rPr>
                <w:rFonts w:ascii="Arial" w:hAnsi="Arial" w:cs="Arial"/>
                <w:color w:val="000000"/>
              </w:rPr>
              <w:t xml:space="preserve"> ед.</w:t>
            </w:r>
            <w:r w:rsidR="007D4DFB" w:rsidRPr="00602B4C">
              <w:rPr>
                <w:rFonts w:ascii="Arial" w:hAnsi="Arial" w:cs="Arial"/>
                <w:color w:val="000000"/>
              </w:rPr>
              <w:t>;</w:t>
            </w:r>
          </w:p>
          <w:p w:rsidR="007D4DFB" w:rsidRPr="00602B4C" w:rsidRDefault="00DB14FD" w:rsidP="0037797F">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ввод в эксплуатацию линий электропередачи – 15,55 километров;</w:t>
            </w:r>
          </w:p>
          <w:p w:rsidR="007D4DFB" w:rsidRPr="00602B4C" w:rsidRDefault="00DB14FD" w:rsidP="0037797F">
            <w:pPr>
              <w:widowControl w:val="0"/>
              <w:autoSpaceDE w:val="0"/>
              <w:autoSpaceDN w:val="0"/>
              <w:adjustRightInd w:val="0"/>
              <w:rPr>
                <w:rFonts w:ascii="Arial" w:hAnsi="Arial" w:cs="Arial"/>
              </w:rPr>
            </w:pPr>
            <w:r w:rsidRPr="00602B4C">
              <w:rPr>
                <w:rFonts w:ascii="Arial" w:hAnsi="Arial" w:cs="Arial"/>
              </w:rPr>
              <w:t xml:space="preserve">- </w:t>
            </w:r>
            <w:r w:rsidR="007D4DFB" w:rsidRPr="00602B4C">
              <w:rPr>
                <w:rFonts w:ascii="Arial" w:hAnsi="Arial" w:cs="Arial"/>
              </w:rPr>
              <w:t>мощность построенных линий электропередачи – 3,1 МВт</w:t>
            </w:r>
            <w:proofErr w:type="gramStart"/>
            <w:r w:rsidR="007D4DFB" w:rsidRPr="00602B4C">
              <w:rPr>
                <w:rFonts w:ascii="Arial" w:hAnsi="Arial" w:cs="Arial"/>
              </w:rPr>
              <w:t>.</w:t>
            </w:r>
            <w:r w:rsidRPr="00602B4C">
              <w:rPr>
                <w:rFonts w:ascii="Arial" w:hAnsi="Arial" w:cs="Arial"/>
              </w:rPr>
              <w:t>;</w:t>
            </w:r>
            <w:proofErr w:type="gramEnd"/>
          </w:p>
          <w:p w:rsidR="00DB14FD" w:rsidRPr="00602B4C" w:rsidRDefault="00DB14FD" w:rsidP="005E378D">
            <w:pPr>
              <w:autoSpaceDE w:val="0"/>
              <w:autoSpaceDN w:val="0"/>
              <w:adjustRightInd w:val="0"/>
              <w:rPr>
                <w:rFonts w:ascii="Arial" w:hAnsi="Arial" w:cs="Arial"/>
              </w:rPr>
            </w:pPr>
            <w:r w:rsidRPr="00602B4C">
              <w:rPr>
                <w:rFonts w:ascii="Arial" w:hAnsi="Arial" w:cs="Arial"/>
              </w:rPr>
              <w:t xml:space="preserve">-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w:t>
            </w:r>
            <w:r w:rsidR="0037797F" w:rsidRPr="00602B4C">
              <w:rPr>
                <w:rFonts w:ascii="Arial" w:hAnsi="Arial" w:cs="Arial"/>
              </w:rPr>
              <w:t>РФ</w:t>
            </w:r>
            <w:r w:rsidRPr="00602B4C">
              <w:rPr>
                <w:rFonts w:ascii="Arial" w:hAnsi="Arial" w:cs="Arial"/>
              </w:rPr>
              <w:t>, привлеченных сельскохозяйственными товаропроизводителями к прохождению производственной практики</w:t>
            </w:r>
            <w:r w:rsidR="0037797F" w:rsidRPr="00602B4C">
              <w:rPr>
                <w:rFonts w:ascii="Arial" w:hAnsi="Arial" w:cs="Arial"/>
              </w:rPr>
              <w:t xml:space="preserve"> </w:t>
            </w:r>
            <w:r w:rsidR="005E378D" w:rsidRPr="00602B4C">
              <w:rPr>
                <w:rFonts w:ascii="Arial" w:hAnsi="Arial" w:cs="Arial"/>
              </w:rPr>
              <w:t xml:space="preserve">– </w:t>
            </w:r>
            <w:r w:rsidR="005A5E73" w:rsidRPr="00602B4C">
              <w:rPr>
                <w:rFonts w:ascii="Arial" w:hAnsi="Arial" w:cs="Arial"/>
              </w:rPr>
              <w:t>245</w:t>
            </w:r>
            <w:r w:rsidR="0037797F" w:rsidRPr="00602B4C">
              <w:rPr>
                <w:rFonts w:ascii="Arial" w:hAnsi="Arial" w:cs="Arial"/>
              </w:rPr>
              <w:t xml:space="preserve"> чел.</w:t>
            </w:r>
            <w:r w:rsidR="005E378D" w:rsidRPr="00602B4C">
              <w:rPr>
                <w:rFonts w:ascii="Arial" w:hAnsi="Arial" w:cs="Arial"/>
              </w:rPr>
              <w:t>;</w:t>
            </w:r>
          </w:p>
          <w:p w:rsidR="005E378D" w:rsidRPr="00602B4C" w:rsidRDefault="005E378D" w:rsidP="005A5E73">
            <w:pPr>
              <w:autoSpaceDE w:val="0"/>
              <w:autoSpaceDN w:val="0"/>
              <w:adjustRightInd w:val="0"/>
              <w:rPr>
                <w:rFonts w:ascii="Arial" w:hAnsi="Arial" w:cs="Arial"/>
              </w:rPr>
            </w:pPr>
            <w:r w:rsidRPr="00602B4C">
              <w:rPr>
                <w:rFonts w:ascii="Arial" w:hAnsi="Arial" w:cs="Arial"/>
              </w:rPr>
              <w:t xml:space="preserve">- количество заключенных ученических договоров и договоров о целевом обучении с </w:t>
            </w:r>
            <w:proofErr w:type="gramStart"/>
            <w:r w:rsidRPr="00602B4C">
              <w:rPr>
                <w:rFonts w:ascii="Arial" w:hAnsi="Arial" w:cs="Arial"/>
              </w:rPr>
              <w:t>обучающимися</w:t>
            </w:r>
            <w:proofErr w:type="gramEnd"/>
            <w:r w:rsidRPr="00602B4C">
              <w:rPr>
                <w:rFonts w:ascii="Arial" w:hAnsi="Arial" w:cs="Arial"/>
              </w:rPr>
              <w:t xml:space="preserve"> в иных образовательных организациях – </w:t>
            </w:r>
            <w:r w:rsidR="005A5E73" w:rsidRPr="00602B4C">
              <w:rPr>
                <w:rFonts w:ascii="Arial" w:hAnsi="Arial" w:cs="Arial"/>
              </w:rPr>
              <w:t>42</w:t>
            </w:r>
            <w:r w:rsidRPr="00602B4C">
              <w:rPr>
                <w:rFonts w:ascii="Arial" w:hAnsi="Arial" w:cs="Arial"/>
              </w:rPr>
              <w:t xml:space="preserve"> ед.</w:t>
            </w:r>
          </w:p>
        </w:tc>
      </w:tr>
      <w:tr w:rsidR="007D4DFB" w:rsidRPr="00602B4C" w:rsidTr="00265581">
        <w:trPr>
          <w:trHeight w:val="303"/>
        </w:trPr>
        <w:tc>
          <w:tcPr>
            <w:tcW w:w="2518" w:type="dxa"/>
          </w:tcPr>
          <w:p w:rsidR="007D4DFB" w:rsidRPr="00602B4C" w:rsidRDefault="007D4DFB" w:rsidP="00265581">
            <w:pPr>
              <w:rPr>
                <w:rFonts w:ascii="Arial" w:hAnsi="Arial" w:cs="Arial"/>
                <w:b/>
              </w:rPr>
            </w:pPr>
            <w:r w:rsidRPr="00602B4C">
              <w:rPr>
                <w:rFonts w:ascii="Arial" w:hAnsi="Arial" w:cs="Arial"/>
                <w:b/>
              </w:rPr>
              <w:lastRenderedPageBreak/>
              <w:t>Сроки и этапы реализации программы</w:t>
            </w:r>
          </w:p>
        </w:tc>
        <w:tc>
          <w:tcPr>
            <w:tcW w:w="7513" w:type="dxa"/>
          </w:tcPr>
          <w:p w:rsidR="007D4DFB" w:rsidRPr="00602B4C" w:rsidRDefault="007D4DFB" w:rsidP="00265581">
            <w:pPr>
              <w:rPr>
                <w:rFonts w:ascii="Arial" w:hAnsi="Arial" w:cs="Arial"/>
              </w:rPr>
            </w:pPr>
            <w:r w:rsidRPr="00602B4C">
              <w:rPr>
                <w:rFonts w:ascii="Arial" w:hAnsi="Arial" w:cs="Arial"/>
              </w:rPr>
              <w:t>Программа реализуется в 2015-2025 годах в два этапа:</w:t>
            </w:r>
          </w:p>
          <w:p w:rsidR="007D4DFB" w:rsidRPr="00602B4C" w:rsidRDefault="007D4DFB" w:rsidP="00265581">
            <w:pPr>
              <w:rPr>
                <w:rFonts w:ascii="Arial" w:hAnsi="Arial" w:cs="Arial"/>
              </w:rPr>
            </w:pPr>
            <w:r w:rsidRPr="00602B4C">
              <w:rPr>
                <w:rFonts w:ascii="Arial" w:hAnsi="Arial" w:cs="Arial"/>
              </w:rPr>
              <w:t>первый этап – 2015-2019 годы;</w:t>
            </w:r>
          </w:p>
          <w:p w:rsidR="007D4DFB" w:rsidRPr="00602B4C" w:rsidRDefault="007D4DFB" w:rsidP="00265581">
            <w:pPr>
              <w:rPr>
                <w:rFonts w:ascii="Arial" w:hAnsi="Arial" w:cs="Arial"/>
              </w:rPr>
            </w:pPr>
            <w:r w:rsidRPr="00602B4C">
              <w:rPr>
                <w:rFonts w:ascii="Arial" w:hAnsi="Arial" w:cs="Arial"/>
              </w:rPr>
              <w:t>второй этап – 2020-2025 годы.</w:t>
            </w:r>
          </w:p>
        </w:tc>
      </w:tr>
      <w:tr w:rsidR="007D4DFB" w:rsidRPr="00602B4C" w:rsidTr="00265581">
        <w:trPr>
          <w:trHeight w:val="303"/>
        </w:trPr>
        <w:tc>
          <w:tcPr>
            <w:tcW w:w="2518" w:type="dxa"/>
          </w:tcPr>
          <w:p w:rsidR="007D4DFB" w:rsidRPr="00602B4C" w:rsidRDefault="007D4DFB" w:rsidP="00265581">
            <w:pPr>
              <w:rPr>
                <w:rFonts w:ascii="Arial" w:hAnsi="Arial" w:cs="Arial"/>
                <w:b/>
              </w:rPr>
            </w:pPr>
            <w:r w:rsidRPr="00602B4C">
              <w:rPr>
                <w:rFonts w:ascii="Arial" w:hAnsi="Arial" w:cs="Arial"/>
                <w:b/>
              </w:rPr>
              <w:t>Объемы и источники финансирования</w:t>
            </w:r>
          </w:p>
        </w:tc>
        <w:tc>
          <w:tcPr>
            <w:tcW w:w="7513" w:type="dxa"/>
          </w:tcPr>
          <w:p w:rsidR="007D4DFB" w:rsidRPr="00602B4C" w:rsidRDefault="007D4DFB" w:rsidP="0037797F">
            <w:pPr>
              <w:pStyle w:val="ConsPlusNormal"/>
              <w:rPr>
                <w:rFonts w:ascii="Arial" w:hAnsi="Arial" w:cs="Arial"/>
                <w:b/>
                <w:sz w:val="24"/>
                <w:szCs w:val="24"/>
              </w:rPr>
            </w:pPr>
            <w:r w:rsidRPr="00602B4C">
              <w:rPr>
                <w:rFonts w:ascii="Arial" w:hAnsi="Arial" w:cs="Arial"/>
                <w:b/>
                <w:sz w:val="24"/>
                <w:szCs w:val="24"/>
              </w:rPr>
              <w:t xml:space="preserve">Общая сумма предусмотренных средств на реализацию муниципальной программы </w:t>
            </w:r>
            <w:r w:rsidRPr="00602B4C">
              <w:rPr>
                <w:rFonts w:ascii="Arial" w:hAnsi="Arial" w:cs="Arial"/>
                <w:b/>
                <w:color w:val="000000"/>
                <w:sz w:val="24"/>
                <w:szCs w:val="24"/>
              </w:rPr>
              <w:t xml:space="preserve">составляет </w:t>
            </w:r>
            <w:r w:rsidR="00481B3B" w:rsidRPr="00602B4C">
              <w:rPr>
                <w:rFonts w:ascii="Arial" w:hAnsi="Arial" w:cs="Arial"/>
                <w:b/>
                <w:color w:val="000000"/>
                <w:sz w:val="24"/>
                <w:szCs w:val="24"/>
              </w:rPr>
              <w:t>278448,5</w:t>
            </w:r>
            <w:r w:rsidR="001B2F86" w:rsidRPr="00602B4C">
              <w:rPr>
                <w:rFonts w:ascii="Arial" w:hAnsi="Arial" w:cs="Arial"/>
                <w:b/>
                <w:color w:val="000000"/>
                <w:sz w:val="24"/>
                <w:szCs w:val="24"/>
              </w:rPr>
              <w:t xml:space="preserve"> </w:t>
            </w:r>
            <w:r w:rsidRPr="00602B4C">
              <w:rPr>
                <w:rFonts w:ascii="Arial" w:hAnsi="Arial" w:cs="Arial"/>
                <w:b/>
                <w:color w:val="000000"/>
                <w:sz w:val="24"/>
                <w:szCs w:val="24"/>
              </w:rPr>
              <w:t>тыс. рублей</w:t>
            </w:r>
            <w:r w:rsidRPr="00602B4C">
              <w:rPr>
                <w:rFonts w:ascii="Arial" w:hAnsi="Arial" w:cs="Arial"/>
                <w:b/>
                <w:sz w:val="24"/>
                <w:szCs w:val="24"/>
              </w:rPr>
              <w:t>, в том числе:</w:t>
            </w:r>
          </w:p>
          <w:p w:rsidR="007D4DFB" w:rsidRPr="00602B4C" w:rsidRDefault="007D4DFB" w:rsidP="00265581">
            <w:pPr>
              <w:pStyle w:val="ConsPlusNormal"/>
              <w:ind w:firstLine="540"/>
              <w:rPr>
                <w:rFonts w:ascii="Arial" w:hAnsi="Arial" w:cs="Arial"/>
                <w:b/>
                <w:i/>
                <w:sz w:val="24"/>
                <w:szCs w:val="24"/>
              </w:rPr>
            </w:pPr>
            <w:r w:rsidRPr="00602B4C">
              <w:rPr>
                <w:rFonts w:ascii="Arial" w:hAnsi="Arial" w:cs="Arial"/>
                <w:b/>
                <w:i/>
                <w:sz w:val="24"/>
                <w:szCs w:val="24"/>
              </w:rPr>
              <w:t>Средства федерального бюджета</w:t>
            </w:r>
            <w:r w:rsidR="0037797F" w:rsidRPr="00602B4C">
              <w:rPr>
                <w:rFonts w:ascii="Arial" w:hAnsi="Arial" w:cs="Arial"/>
                <w:b/>
                <w:i/>
                <w:sz w:val="24"/>
                <w:szCs w:val="24"/>
              </w:rPr>
              <w:t xml:space="preserve"> </w:t>
            </w:r>
            <w:r w:rsidR="00481B3B" w:rsidRPr="00602B4C">
              <w:rPr>
                <w:rFonts w:ascii="Arial" w:hAnsi="Arial" w:cs="Arial"/>
                <w:b/>
                <w:i/>
                <w:sz w:val="24"/>
                <w:szCs w:val="24"/>
              </w:rPr>
              <w:t>129406,54</w:t>
            </w:r>
            <w:r w:rsidR="0037797F" w:rsidRPr="00602B4C">
              <w:rPr>
                <w:rFonts w:ascii="Arial" w:hAnsi="Arial" w:cs="Arial"/>
                <w:b/>
                <w:i/>
                <w:sz w:val="24"/>
                <w:szCs w:val="24"/>
              </w:rPr>
              <w:t xml:space="preserve"> тыс. рублей</w:t>
            </w:r>
            <w:r w:rsidRPr="00602B4C">
              <w:rPr>
                <w:rFonts w:ascii="Arial" w:hAnsi="Arial" w:cs="Arial"/>
                <w:b/>
                <w:i/>
                <w:sz w:val="24"/>
                <w:szCs w:val="24"/>
              </w:rPr>
              <w:t xml:space="preserve">: </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2015 год - 0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2016 год - 1 021,74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2017 год - 336,96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2018 год - 0 рублей;</w:t>
            </w:r>
          </w:p>
          <w:p w:rsidR="007D4DFB" w:rsidRPr="00602B4C" w:rsidRDefault="0037797F" w:rsidP="00265581">
            <w:pPr>
              <w:pStyle w:val="ConsPlusNormal"/>
              <w:ind w:firstLine="540"/>
              <w:rPr>
                <w:rFonts w:ascii="Arial" w:hAnsi="Arial" w:cs="Arial"/>
                <w:sz w:val="24"/>
                <w:szCs w:val="24"/>
              </w:rPr>
            </w:pPr>
            <w:r w:rsidRPr="00602B4C">
              <w:rPr>
                <w:rFonts w:ascii="Arial" w:hAnsi="Arial" w:cs="Arial"/>
                <w:sz w:val="24"/>
                <w:szCs w:val="24"/>
              </w:rPr>
              <w:t>2019 год - 1</w:t>
            </w:r>
            <w:r w:rsidR="007D4DFB" w:rsidRPr="00602B4C">
              <w:rPr>
                <w:rFonts w:ascii="Arial" w:hAnsi="Arial" w:cs="Arial"/>
                <w:sz w:val="24"/>
                <w:szCs w:val="24"/>
              </w:rPr>
              <w:t>336,53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2020 год – </w:t>
            </w:r>
            <w:r w:rsidR="00A64E56" w:rsidRPr="00602B4C">
              <w:rPr>
                <w:rFonts w:ascii="Arial" w:hAnsi="Arial" w:cs="Arial"/>
                <w:sz w:val="24"/>
                <w:szCs w:val="24"/>
              </w:rPr>
              <w:t>75700,81</w:t>
            </w:r>
            <w:r w:rsidRPr="00602B4C">
              <w:rPr>
                <w:rFonts w:ascii="Arial" w:hAnsi="Arial" w:cs="Arial"/>
                <w:sz w:val="24"/>
                <w:szCs w:val="24"/>
              </w:rPr>
              <w:t xml:space="preserve">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2021 год – </w:t>
            </w:r>
            <w:r w:rsidR="00551AFD" w:rsidRPr="00602B4C">
              <w:rPr>
                <w:rFonts w:ascii="Arial" w:hAnsi="Arial" w:cs="Arial"/>
                <w:color w:val="000000"/>
                <w:sz w:val="24"/>
                <w:szCs w:val="24"/>
              </w:rPr>
              <w:t>30274,20</w:t>
            </w:r>
            <w:r w:rsidRPr="00602B4C">
              <w:rPr>
                <w:rFonts w:ascii="Arial" w:hAnsi="Arial" w:cs="Arial"/>
                <w:color w:val="000000"/>
                <w:sz w:val="24"/>
                <w:szCs w:val="24"/>
              </w:rPr>
              <w:t xml:space="preserve"> тыс</w:t>
            </w:r>
            <w:r w:rsidRPr="00602B4C">
              <w:rPr>
                <w:rFonts w:ascii="Arial" w:hAnsi="Arial" w:cs="Arial"/>
                <w:sz w:val="24"/>
                <w:szCs w:val="24"/>
              </w:rPr>
              <w:t>.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2022 год – </w:t>
            </w:r>
            <w:r w:rsidR="000D1D85" w:rsidRPr="00602B4C">
              <w:rPr>
                <w:rFonts w:ascii="Arial" w:hAnsi="Arial" w:cs="Arial"/>
                <w:sz w:val="24"/>
                <w:szCs w:val="24"/>
              </w:rPr>
              <w:t>7407,68</w:t>
            </w:r>
            <w:r w:rsidRPr="00602B4C">
              <w:rPr>
                <w:rFonts w:ascii="Arial" w:hAnsi="Arial" w:cs="Arial"/>
                <w:sz w:val="24"/>
                <w:szCs w:val="24"/>
              </w:rPr>
              <w:t xml:space="preserve">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2023 год </w:t>
            </w:r>
            <w:r w:rsidR="005E378D" w:rsidRPr="00602B4C">
              <w:rPr>
                <w:rFonts w:ascii="Arial" w:hAnsi="Arial" w:cs="Arial"/>
                <w:sz w:val="24"/>
                <w:szCs w:val="24"/>
              </w:rPr>
              <w:t>–</w:t>
            </w:r>
            <w:r w:rsidRPr="00602B4C">
              <w:rPr>
                <w:rFonts w:ascii="Arial" w:hAnsi="Arial" w:cs="Arial"/>
                <w:sz w:val="24"/>
                <w:szCs w:val="24"/>
              </w:rPr>
              <w:t xml:space="preserve"> </w:t>
            </w:r>
            <w:r w:rsidR="00BF343E" w:rsidRPr="00602B4C">
              <w:rPr>
                <w:rFonts w:ascii="Arial" w:hAnsi="Arial" w:cs="Arial"/>
                <w:sz w:val="24"/>
                <w:szCs w:val="24"/>
              </w:rPr>
              <w:t>9698,55</w:t>
            </w:r>
            <w:r w:rsidR="00426340" w:rsidRPr="00602B4C">
              <w:rPr>
                <w:rFonts w:ascii="Arial" w:hAnsi="Arial" w:cs="Arial"/>
                <w:sz w:val="24"/>
                <w:szCs w:val="24"/>
              </w:rPr>
              <w:t xml:space="preserve"> </w:t>
            </w:r>
            <w:r w:rsidRPr="00602B4C">
              <w:rPr>
                <w:rFonts w:ascii="Arial" w:hAnsi="Arial" w:cs="Arial"/>
                <w:sz w:val="24"/>
                <w:szCs w:val="24"/>
              </w:rPr>
              <w:t>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2024 год </w:t>
            </w:r>
            <w:r w:rsidR="002B4866" w:rsidRPr="00602B4C">
              <w:rPr>
                <w:rFonts w:ascii="Arial" w:hAnsi="Arial" w:cs="Arial"/>
                <w:sz w:val="24"/>
                <w:szCs w:val="24"/>
              </w:rPr>
              <w:t>–</w:t>
            </w:r>
            <w:r w:rsidRPr="00602B4C">
              <w:rPr>
                <w:rFonts w:ascii="Arial" w:hAnsi="Arial" w:cs="Arial"/>
                <w:sz w:val="24"/>
                <w:szCs w:val="24"/>
              </w:rPr>
              <w:t xml:space="preserve"> </w:t>
            </w:r>
            <w:r w:rsidR="002B4866" w:rsidRPr="00602B4C">
              <w:rPr>
                <w:rFonts w:ascii="Arial" w:hAnsi="Arial" w:cs="Arial"/>
                <w:sz w:val="24"/>
                <w:szCs w:val="24"/>
              </w:rPr>
              <w:t>3630,07</w:t>
            </w:r>
            <w:r w:rsidR="00426340" w:rsidRPr="00602B4C">
              <w:rPr>
                <w:rFonts w:ascii="Arial" w:hAnsi="Arial" w:cs="Arial"/>
                <w:sz w:val="24"/>
                <w:szCs w:val="24"/>
              </w:rPr>
              <w:t xml:space="preserve"> </w:t>
            </w:r>
            <w:r w:rsidRPr="00602B4C">
              <w:rPr>
                <w:rFonts w:ascii="Arial" w:hAnsi="Arial" w:cs="Arial"/>
                <w:sz w:val="24"/>
                <w:szCs w:val="24"/>
              </w:rPr>
              <w:t>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2025 год – </w:t>
            </w:r>
            <w:r w:rsidR="00481B3B" w:rsidRPr="00602B4C">
              <w:rPr>
                <w:rFonts w:ascii="Arial" w:hAnsi="Arial" w:cs="Arial"/>
                <w:sz w:val="24"/>
                <w:szCs w:val="24"/>
              </w:rPr>
              <w:t>0,0</w:t>
            </w:r>
            <w:r w:rsidR="00426340" w:rsidRPr="00602B4C">
              <w:rPr>
                <w:rFonts w:ascii="Arial" w:hAnsi="Arial" w:cs="Arial"/>
                <w:sz w:val="24"/>
                <w:szCs w:val="24"/>
              </w:rPr>
              <w:t xml:space="preserve"> </w:t>
            </w:r>
            <w:r w:rsidRPr="00602B4C">
              <w:rPr>
                <w:rFonts w:ascii="Arial" w:hAnsi="Arial" w:cs="Arial"/>
                <w:sz w:val="24"/>
                <w:szCs w:val="24"/>
              </w:rPr>
              <w:t>тыс. рублей;</w:t>
            </w:r>
          </w:p>
          <w:p w:rsidR="007D4DFB" w:rsidRPr="00602B4C" w:rsidRDefault="007D4DFB" w:rsidP="00265581">
            <w:pPr>
              <w:pStyle w:val="ConsPlusNormal"/>
              <w:ind w:firstLine="540"/>
              <w:rPr>
                <w:rFonts w:ascii="Arial" w:hAnsi="Arial" w:cs="Arial"/>
                <w:b/>
                <w:i/>
                <w:sz w:val="24"/>
                <w:szCs w:val="24"/>
              </w:rPr>
            </w:pPr>
            <w:r w:rsidRPr="00602B4C">
              <w:rPr>
                <w:rFonts w:ascii="Arial" w:hAnsi="Arial" w:cs="Arial"/>
                <w:b/>
                <w:i/>
                <w:sz w:val="24"/>
                <w:szCs w:val="24"/>
              </w:rPr>
              <w:t>Средства регионального бюджета</w:t>
            </w:r>
            <w:r w:rsidR="0037797F" w:rsidRPr="00602B4C">
              <w:rPr>
                <w:rFonts w:ascii="Arial" w:hAnsi="Arial" w:cs="Arial"/>
                <w:b/>
                <w:i/>
                <w:sz w:val="24"/>
                <w:szCs w:val="24"/>
              </w:rPr>
              <w:t xml:space="preserve"> </w:t>
            </w:r>
            <w:r w:rsidR="002B4866" w:rsidRPr="00602B4C">
              <w:rPr>
                <w:rFonts w:ascii="Arial" w:hAnsi="Arial" w:cs="Arial"/>
                <w:b/>
                <w:i/>
                <w:sz w:val="24"/>
                <w:szCs w:val="24"/>
              </w:rPr>
              <w:t>52005,05</w:t>
            </w:r>
            <w:r w:rsidR="004E12E5" w:rsidRPr="00602B4C">
              <w:rPr>
                <w:rFonts w:ascii="Arial" w:hAnsi="Arial" w:cs="Arial"/>
                <w:b/>
                <w:i/>
                <w:sz w:val="24"/>
                <w:szCs w:val="24"/>
              </w:rPr>
              <w:t xml:space="preserve"> </w:t>
            </w:r>
            <w:r w:rsidR="0037797F" w:rsidRPr="00602B4C">
              <w:rPr>
                <w:rFonts w:ascii="Arial" w:hAnsi="Arial" w:cs="Arial"/>
                <w:b/>
                <w:i/>
                <w:sz w:val="24"/>
                <w:szCs w:val="24"/>
              </w:rPr>
              <w:t>тыс. рублей</w:t>
            </w:r>
            <w:r w:rsidRPr="00602B4C">
              <w:rPr>
                <w:rFonts w:ascii="Arial" w:hAnsi="Arial" w:cs="Arial"/>
                <w:b/>
                <w:i/>
                <w:sz w:val="24"/>
                <w:szCs w:val="24"/>
              </w:rPr>
              <w:t>:</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2015 год – 0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2016 год – 617,89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2017 год - 2 487,10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2018 год - 0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2019 год – 16 860,32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2020 год – </w:t>
            </w:r>
            <w:r w:rsidR="00A64E56" w:rsidRPr="00602B4C">
              <w:rPr>
                <w:rFonts w:ascii="Arial" w:hAnsi="Arial" w:cs="Arial"/>
                <w:sz w:val="24"/>
                <w:szCs w:val="24"/>
              </w:rPr>
              <w:t>12323,39</w:t>
            </w:r>
            <w:r w:rsidRPr="00602B4C">
              <w:rPr>
                <w:rFonts w:ascii="Arial" w:hAnsi="Arial" w:cs="Arial"/>
                <w:sz w:val="24"/>
                <w:szCs w:val="24"/>
              </w:rPr>
              <w:t xml:space="preserve"> тыс. рублей;</w:t>
            </w:r>
          </w:p>
          <w:p w:rsidR="007D4DFB" w:rsidRPr="00602B4C" w:rsidRDefault="007D4DFB" w:rsidP="00265581">
            <w:pPr>
              <w:pStyle w:val="ConsPlusNormal"/>
              <w:ind w:firstLine="540"/>
              <w:rPr>
                <w:rFonts w:ascii="Arial" w:hAnsi="Arial" w:cs="Arial"/>
                <w:color w:val="000000"/>
                <w:sz w:val="24"/>
                <w:szCs w:val="24"/>
              </w:rPr>
            </w:pPr>
            <w:r w:rsidRPr="00602B4C">
              <w:rPr>
                <w:rFonts w:ascii="Arial" w:hAnsi="Arial" w:cs="Arial"/>
                <w:color w:val="000000"/>
                <w:sz w:val="24"/>
                <w:szCs w:val="24"/>
              </w:rPr>
              <w:t xml:space="preserve">2021 год – </w:t>
            </w:r>
            <w:r w:rsidR="00551AFD" w:rsidRPr="00602B4C">
              <w:rPr>
                <w:rFonts w:ascii="Arial" w:hAnsi="Arial" w:cs="Arial"/>
                <w:color w:val="000000"/>
                <w:sz w:val="24"/>
                <w:szCs w:val="24"/>
              </w:rPr>
              <w:t>4560,70</w:t>
            </w:r>
            <w:r w:rsidRPr="00602B4C">
              <w:rPr>
                <w:rFonts w:ascii="Arial" w:hAnsi="Arial" w:cs="Arial"/>
                <w:color w:val="000000"/>
                <w:sz w:val="24"/>
                <w:szCs w:val="24"/>
              </w:rPr>
              <w:t xml:space="preserve"> тыс. рублей;</w:t>
            </w:r>
          </w:p>
          <w:p w:rsidR="007D4DFB" w:rsidRPr="00602B4C" w:rsidRDefault="007D4DFB" w:rsidP="00265581">
            <w:pPr>
              <w:pStyle w:val="ConsPlusNormal"/>
              <w:ind w:firstLine="540"/>
              <w:rPr>
                <w:rFonts w:ascii="Arial" w:hAnsi="Arial" w:cs="Arial"/>
                <w:color w:val="000000"/>
                <w:sz w:val="24"/>
                <w:szCs w:val="24"/>
              </w:rPr>
            </w:pPr>
            <w:r w:rsidRPr="00602B4C">
              <w:rPr>
                <w:rFonts w:ascii="Arial" w:hAnsi="Arial" w:cs="Arial"/>
                <w:sz w:val="24"/>
                <w:szCs w:val="24"/>
              </w:rPr>
              <w:t xml:space="preserve">2022 год – </w:t>
            </w:r>
            <w:r w:rsidR="000D1D85" w:rsidRPr="00602B4C">
              <w:rPr>
                <w:rFonts w:ascii="Arial" w:hAnsi="Arial" w:cs="Arial"/>
                <w:sz w:val="24"/>
                <w:szCs w:val="24"/>
              </w:rPr>
              <w:t>14883,63</w:t>
            </w:r>
            <w:r w:rsidRPr="00602B4C">
              <w:rPr>
                <w:rFonts w:ascii="Arial" w:hAnsi="Arial" w:cs="Arial"/>
                <w:sz w:val="24"/>
                <w:szCs w:val="24"/>
              </w:rPr>
              <w:t xml:space="preserve">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2023 год </w:t>
            </w:r>
            <w:r w:rsidR="005E378D" w:rsidRPr="00602B4C">
              <w:rPr>
                <w:rFonts w:ascii="Arial" w:hAnsi="Arial" w:cs="Arial"/>
                <w:sz w:val="24"/>
                <w:szCs w:val="24"/>
              </w:rPr>
              <w:t>–</w:t>
            </w:r>
            <w:r w:rsidRPr="00602B4C">
              <w:rPr>
                <w:rFonts w:ascii="Arial" w:hAnsi="Arial" w:cs="Arial"/>
                <w:sz w:val="24"/>
                <w:szCs w:val="24"/>
              </w:rPr>
              <w:t xml:space="preserve"> </w:t>
            </w:r>
            <w:r w:rsidR="00BF343E" w:rsidRPr="00602B4C">
              <w:rPr>
                <w:rFonts w:ascii="Arial" w:hAnsi="Arial" w:cs="Arial"/>
                <w:sz w:val="24"/>
                <w:szCs w:val="24"/>
              </w:rPr>
              <w:t>197,94</w:t>
            </w:r>
            <w:r w:rsidR="00E711B0" w:rsidRPr="00602B4C">
              <w:rPr>
                <w:rFonts w:ascii="Arial" w:hAnsi="Arial" w:cs="Arial"/>
                <w:sz w:val="24"/>
                <w:szCs w:val="24"/>
              </w:rPr>
              <w:t xml:space="preserve"> </w:t>
            </w:r>
            <w:r w:rsidRPr="00602B4C">
              <w:rPr>
                <w:rFonts w:ascii="Arial" w:hAnsi="Arial" w:cs="Arial"/>
                <w:sz w:val="24"/>
                <w:szCs w:val="24"/>
              </w:rPr>
              <w:t>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2024 год </w:t>
            </w:r>
            <w:r w:rsidR="002B4866" w:rsidRPr="00602B4C">
              <w:rPr>
                <w:rFonts w:ascii="Arial" w:hAnsi="Arial" w:cs="Arial"/>
                <w:sz w:val="24"/>
                <w:szCs w:val="24"/>
              </w:rPr>
              <w:t>–</w:t>
            </w:r>
            <w:r w:rsidRPr="00602B4C">
              <w:rPr>
                <w:rFonts w:ascii="Arial" w:hAnsi="Arial" w:cs="Arial"/>
                <w:sz w:val="24"/>
                <w:szCs w:val="24"/>
              </w:rPr>
              <w:t xml:space="preserve"> </w:t>
            </w:r>
            <w:r w:rsidR="002B4866" w:rsidRPr="00602B4C">
              <w:rPr>
                <w:rFonts w:ascii="Arial" w:hAnsi="Arial" w:cs="Arial"/>
                <w:sz w:val="24"/>
                <w:szCs w:val="24"/>
              </w:rPr>
              <w:t>74,09</w:t>
            </w:r>
            <w:r w:rsidR="00426340" w:rsidRPr="00602B4C">
              <w:rPr>
                <w:rFonts w:ascii="Arial" w:hAnsi="Arial" w:cs="Arial"/>
                <w:sz w:val="24"/>
                <w:szCs w:val="24"/>
              </w:rPr>
              <w:t xml:space="preserve"> </w:t>
            </w:r>
            <w:r w:rsidRPr="00602B4C">
              <w:rPr>
                <w:rFonts w:ascii="Arial" w:hAnsi="Arial" w:cs="Arial"/>
                <w:sz w:val="24"/>
                <w:szCs w:val="24"/>
              </w:rPr>
              <w:t>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2025 год – </w:t>
            </w:r>
            <w:r w:rsidR="002B4866" w:rsidRPr="00602B4C">
              <w:rPr>
                <w:rFonts w:ascii="Arial" w:hAnsi="Arial" w:cs="Arial"/>
                <w:sz w:val="24"/>
                <w:szCs w:val="24"/>
              </w:rPr>
              <w:t>0,0</w:t>
            </w:r>
            <w:r w:rsidR="00426340" w:rsidRPr="00602B4C">
              <w:rPr>
                <w:rFonts w:ascii="Arial" w:hAnsi="Arial" w:cs="Arial"/>
                <w:sz w:val="24"/>
                <w:szCs w:val="24"/>
              </w:rPr>
              <w:t xml:space="preserve"> </w:t>
            </w:r>
            <w:r w:rsidRPr="00602B4C">
              <w:rPr>
                <w:rFonts w:ascii="Arial" w:hAnsi="Arial" w:cs="Arial"/>
                <w:sz w:val="24"/>
                <w:szCs w:val="24"/>
              </w:rPr>
              <w:t>тыс. рублей;</w:t>
            </w:r>
          </w:p>
          <w:p w:rsidR="007D4DFB" w:rsidRPr="00602B4C" w:rsidRDefault="007D4DFB" w:rsidP="00265581">
            <w:pPr>
              <w:pStyle w:val="ConsPlusNormal"/>
              <w:ind w:firstLine="540"/>
              <w:rPr>
                <w:rFonts w:ascii="Arial" w:hAnsi="Arial" w:cs="Arial"/>
                <w:b/>
                <w:i/>
                <w:sz w:val="24"/>
                <w:szCs w:val="24"/>
              </w:rPr>
            </w:pPr>
            <w:r w:rsidRPr="00602B4C">
              <w:rPr>
                <w:rFonts w:ascii="Arial" w:hAnsi="Arial" w:cs="Arial"/>
                <w:b/>
                <w:i/>
                <w:sz w:val="24"/>
                <w:szCs w:val="24"/>
              </w:rPr>
              <w:t>Средства районного бюджета</w:t>
            </w:r>
            <w:r w:rsidR="0037797F" w:rsidRPr="00602B4C">
              <w:rPr>
                <w:rFonts w:ascii="Arial" w:hAnsi="Arial" w:cs="Arial"/>
                <w:b/>
                <w:i/>
                <w:sz w:val="24"/>
                <w:szCs w:val="24"/>
              </w:rPr>
              <w:t xml:space="preserve"> </w:t>
            </w:r>
            <w:r w:rsidR="00122621" w:rsidRPr="00602B4C">
              <w:rPr>
                <w:rFonts w:ascii="Arial" w:hAnsi="Arial" w:cs="Arial"/>
                <w:b/>
                <w:i/>
                <w:sz w:val="24"/>
                <w:szCs w:val="24"/>
              </w:rPr>
              <w:t>23615,20</w:t>
            </w:r>
            <w:r w:rsidR="0037797F" w:rsidRPr="00602B4C">
              <w:rPr>
                <w:rFonts w:ascii="Arial" w:hAnsi="Arial" w:cs="Arial"/>
                <w:b/>
                <w:i/>
                <w:sz w:val="24"/>
                <w:szCs w:val="24"/>
              </w:rPr>
              <w:t xml:space="preserve"> тыс. рублей</w:t>
            </w:r>
            <w:r w:rsidRPr="00602B4C">
              <w:rPr>
                <w:rFonts w:ascii="Arial" w:hAnsi="Arial" w:cs="Arial"/>
                <w:b/>
                <w:i/>
                <w:sz w:val="24"/>
                <w:szCs w:val="24"/>
              </w:rPr>
              <w:t>:</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2015 год – 100,00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2016 год – 590,00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lastRenderedPageBreak/>
              <w:t>2017 год – 696,00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2018 год - 421,42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2019 год – </w:t>
            </w:r>
            <w:r w:rsidR="00D40207" w:rsidRPr="00602B4C">
              <w:rPr>
                <w:rFonts w:ascii="Arial" w:hAnsi="Arial" w:cs="Arial"/>
                <w:sz w:val="24"/>
                <w:szCs w:val="24"/>
              </w:rPr>
              <w:t>2</w:t>
            </w:r>
            <w:r w:rsidRPr="00602B4C">
              <w:rPr>
                <w:rFonts w:ascii="Arial" w:hAnsi="Arial" w:cs="Arial"/>
                <w:sz w:val="24"/>
                <w:szCs w:val="24"/>
              </w:rPr>
              <w:t>710,36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2020 год – </w:t>
            </w:r>
            <w:r w:rsidR="000E4972" w:rsidRPr="00602B4C">
              <w:rPr>
                <w:rFonts w:ascii="Arial" w:hAnsi="Arial" w:cs="Arial"/>
                <w:sz w:val="24"/>
                <w:szCs w:val="24"/>
              </w:rPr>
              <w:t>5151,61</w:t>
            </w:r>
            <w:r w:rsidRPr="00602B4C">
              <w:rPr>
                <w:rFonts w:ascii="Arial" w:hAnsi="Arial" w:cs="Arial"/>
                <w:sz w:val="24"/>
                <w:szCs w:val="24"/>
              </w:rPr>
              <w:t xml:space="preserve">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2021 год </w:t>
            </w:r>
            <w:r w:rsidRPr="00602B4C">
              <w:rPr>
                <w:rFonts w:ascii="Arial" w:hAnsi="Arial" w:cs="Arial"/>
                <w:color w:val="000000"/>
                <w:sz w:val="24"/>
                <w:szCs w:val="24"/>
              </w:rPr>
              <w:t xml:space="preserve">– </w:t>
            </w:r>
            <w:r w:rsidR="00C70834" w:rsidRPr="00602B4C">
              <w:rPr>
                <w:rFonts w:ascii="Arial" w:hAnsi="Arial" w:cs="Arial"/>
                <w:color w:val="000000"/>
                <w:sz w:val="24"/>
                <w:szCs w:val="24"/>
              </w:rPr>
              <w:t>7585,71</w:t>
            </w:r>
            <w:r w:rsidRPr="00602B4C">
              <w:rPr>
                <w:rFonts w:ascii="Arial" w:hAnsi="Arial" w:cs="Arial"/>
                <w:color w:val="000000"/>
                <w:sz w:val="24"/>
                <w:szCs w:val="24"/>
              </w:rPr>
              <w:t xml:space="preserve"> тыс. рублей</w:t>
            </w:r>
            <w:r w:rsidRPr="00602B4C">
              <w:rPr>
                <w:rFonts w:ascii="Arial" w:hAnsi="Arial" w:cs="Arial"/>
                <w:sz w:val="24"/>
                <w:szCs w:val="24"/>
              </w:rPr>
              <w:t>;</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2022 год – </w:t>
            </w:r>
            <w:r w:rsidR="000D1D85" w:rsidRPr="00602B4C">
              <w:rPr>
                <w:rFonts w:ascii="Arial" w:hAnsi="Arial" w:cs="Arial"/>
                <w:sz w:val="24"/>
                <w:szCs w:val="24"/>
              </w:rPr>
              <w:t>5969,08</w:t>
            </w:r>
            <w:r w:rsidR="00D40207" w:rsidRPr="00602B4C">
              <w:rPr>
                <w:rFonts w:ascii="Arial" w:hAnsi="Arial" w:cs="Arial"/>
                <w:sz w:val="24"/>
                <w:szCs w:val="24"/>
              </w:rPr>
              <w:t xml:space="preserve"> тыс.</w:t>
            </w:r>
            <w:r w:rsidRPr="00602B4C">
              <w:rPr>
                <w:rFonts w:ascii="Arial" w:hAnsi="Arial" w:cs="Arial"/>
                <w:sz w:val="24"/>
                <w:szCs w:val="24"/>
              </w:rPr>
              <w:t xml:space="preserve">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2023 год – </w:t>
            </w:r>
            <w:r w:rsidR="00122621" w:rsidRPr="00602B4C">
              <w:rPr>
                <w:rFonts w:ascii="Arial" w:hAnsi="Arial" w:cs="Arial"/>
                <w:sz w:val="24"/>
                <w:szCs w:val="24"/>
              </w:rPr>
              <w:t>391,02</w:t>
            </w:r>
            <w:r w:rsidRPr="00602B4C">
              <w:rPr>
                <w:rFonts w:ascii="Arial" w:hAnsi="Arial" w:cs="Arial"/>
                <w:sz w:val="24"/>
                <w:szCs w:val="24"/>
              </w:rPr>
              <w:t xml:space="preserve">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2024 год – 0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2025 год – 0 рублей;</w:t>
            </w:r>
          </w:p>
          <w:p w:rsidR="007D4DFB" w:rsidRPr="00602B4C" w:rsidRDefault="007D4DFB" w:rsidP="00265581">
            <w:pPr>
              <w:pStyle w:val="ConsPlusNormal"/>
              <w:ind w:firstLine="540"/>
              <w:rPr>
                <w:rFonts w:ascii="Arial" w:hAnsi="Arial" w:cs="Arial"/>
                <w:b/>
                <w:i/>
                <w:sz w:val="24"/>
                <w:szCs w:val="24"/>
              </w:rPr>
            </w:pPr>
            <w:r w:rsidRPr="00602B4C">
              <w:rPr>
                <w:rFonts w:ascii="Arial" w:hAnsi="Arial" w:cs="Arial"/>
                <w:b/>
                <w:i/>
                <w:sz w:val="24"/>
                <w:szCs w:val="24"/>
              </w:rPr>
              <w:t>Средства бюджетов сельских поселений</w:t>
            </w:r>
            <w:r w:rsidR="00D40207" w:rsidRPr="00602B4C">
              <w:rPr>
                <w:rFonts w:ascii="Arial" w:hAnsi="Arial" w:cs="Arial"/>
                <w:b/>
                <w:i/>
                <w:sz w:val="24"/>
                <w:szCs w:val="24"/>
              </w:rPr>
              <w:t xml:space="preserve"> 969,14 тыс. рублей</w:t>
            </w:r>
            <w:r w:rsidRPr="00602B4C">
              <w:rPr>
                <w:rFonts w:ascii="Arial" w:hAnsi="Arial" w:cs="Arial"/>
                <w:b/>
                <w:i/>
                <w:sz w:val="24"/>
                <w:szCs w:val="24"/>
              </w:rPr>
              <w:t>:</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2015 год – 0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2016 год - 1,14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2017 год – 968,00 тыс. рублей;</w:t>
            </w:r>
          </w:p>
          <w:p w:rsidR="007D4DFB" w:rsidRPr="00602B4C" w:rsidRDefault="007D4DFB" w:rsidP="00265581">
            <w:pPr>
              <w:pStyle w:val="ConsPlusNormal"/>
              <w:ind w:firstLine="540"/>
              <w:rPr>
                <w:rFonts w:ascii="Arial" w:hAnsi="Arial" w:cs="Arial"/>
                <w:b/>
                <w:i/>
                <w:sz w:val="24"/>
                <w:szCs w:val="24"/>
              </w:rPr>
            </w:pPr>
            <w:r w:rsidRPr="00602B4C">
              <w:rPr>
                <w:rFonts w:ascii="Arial" w:hAnsi="Arial" w:cs="Arial"/>
                <w:b/>
                <w:i/>
                <w:sz w:val="24"/>
                <w:szCs w:val="24"/>
              </w:rPr>
              <w:t>Средства внебюджетных источников</w:t>
            </w:r>
            <w:r w:rsidR="00D40207" w:rsidRPr="00602B4C">
              <w:rPr>
                <w:rFonts w:ascii="Arial" w:hAnsi="Arial" w:cs="Arial"/>
                <w:b/>
                <w:i/>
                <w:sz w:val="24"/>
                <w:szCs w:val="24"/>
              </w:rPr>
              <w:t xml:space="preserve"> </w:t>
            </w:r>
            <w:r w:rsidR="00855B81" w:rsidRPr="00602B4C">
              <w:rPr>
                <w:rFonts w:ascii="Arial" w:hAnsi="Arial" w:cs="Arial"/>
                <w:b/>
                <w:i/>
                <w:sz w:val="24"/>
                <w:szCs w:val="24"/>
              </w:rPr>
              <w:t>72452,57</w:t>
            </w:r>
            <w:r w:rsidR="004E12E5" w:rsidRPr="00602B4C">
              <w:rPr>
                <w:rFonts w:ascii="Arial" w:hAnsi="Arial" w:cs="Arial"/>
                <w:b/>
                <w:i/>
                <w:sz w:val="24"/>
                <w:szCs w:val="24"/>
              </w:rPr>
              <w:t xml:space="preserve"> </w:t>
            </w:r>
            <w:r w:rsidR="00D40207" w:rsidRPr="00602B4C">
              <w:rPr>
                <w:rFonts w:ascii="Arial" w:hAnsi="Arial" w:cs="Arial"/>
                <w:b/>
                <w:i/>
                <w:sz w:val="24"/>
                <w:szCs w:val="24"/>
              </w:rPr>
              <w:t>тыс. рублей</w:t>
            </w:r>
            <w:r w:rsidRPr="00602B4C">
              <w:rPr>
                <w:rFonts w:ascii="Arial" w:hAnsi="Arial" w:cs="Arial"/>
                <w:b/>
                <w:i/>
                <w:sz w:val="24"/>
                <w:szCs w:val="24"/>
              </w:rPr>
              <w:t>:</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2015 год - 0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2016 год - 631,55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2017 год - 574,29 тыс. рублей; </w:t>
            </w:r>
          </w:p>
          <w:p w:rsidR="007D4DFB" w:rsidRPr="00602B4C" w:rsidRDefault="00D40207" w:rsidP="00265581">
            <w:pPr>
              <w:pStyle w:val="ConsPlusNormal"/>
              <w:ind w:firstLine="540"/>
              <w:rPr>
                <w:rFonts w:ascii="Arial" w:hAnsi="Arial" w:cs="Arial"/>
                <w:sz w:val="24"/>
                <w:szCs w:val="24"/>
              </w:rPr>
            </w:pPr>
            <w:r w:rsidRPr="00602B4C">
              <w:rPr>
                <w:rFonts w:ascii="Arial" w:hAnsi="Arial" w:cs="Arial"/>
                <w:sz w:val="24"/>
                <w:szCs w:val="24"/>
              </w:rPr>
              <w:t>2018 год - 1</w:t>
            </w:r>
            <w:r w:rsidR="007D4DFB" w:rsidRPr="00602B4C">
              <w:rPr>
                <w:rFonts w:ascii="Arial" w:hAnsi="Arial" w:cs="Arial"/>
                <w:sz w:val="24"/>
                <w:szCs w:val="24"/>
              </w:rPr>
              <w:t>000,00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2019 год – 2137,37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2020 год – </w:t>
            </w:r>
            <w:r w:rsidR="000E4972" w:rsidRPr="00602B4C">
              <w:rPr>
                <w:rFonts w:ascii="Arial" w:hAnsi="Arial" w:cs="Arial"/>
                <w:sz w:val="24"/>
                <w:szCs w:val="24"/>
              </w:rPr>
              <w:t>46616,19</w:t>
            </w:r>
            <w:r w:rsidRPr="00602B4C">
              <w:rPr>
                <w:rFonts w:ascii="Arial" w:hAnsi="Arial" w:cs="Arial"/>
                <w:sz w:val="24"/>
                <w:szCs w:val="24"/>
              </w:rPr>
              <w:t xml:space="preserve"> тыс. рублей; </w:t>
            </w:r>
          </w:p>
          <w:p w:rsidR="007D4DFB" w:rsidRPr="00602B4C" w:rsidRDefault="007D4DFB" w:rsidP="00265581">
            <w:pPr>
              <w:pStyle w:val="ConsPlusNormal"/>
              <w:ind w:firstLine="540"/>
              <w:rPr>
                <w:rFonts w:ascii="Arial" w:hAnsi="Arial" w:cs="Arial"/>
                <w:color w:val="000000"/>
                <w:sz w:val="24"/>
                <w:szCs w:val="24"/>
              </w:rPr>
            </w:pPr>
            <w:r w:rsidRPr="00602B4C">
              <w:rPr>
                <w:rFonts w:ascii="Arial" w:hAnsi="Arial" w:cs="Arial"/>
                <w:color w:val="000000"/>
                <w:sz w:val="24"/>
                <w:szCs w:val="24"/>
              </w:rPr>
              <w:t xml:space="preserve">2021 год – </w:t>
            </w:r>
            <w:r w:rsidR="001B2F86" w:rsidRPr="00602B4C">
              <w:rPr>
                <w:rFonts w:ascii="Arial" w:hAnsi="Arial" w:cs="Arial"/>
                <w:color w:val="000000"/>
                <w:sz w:val="24"/>
                <w:szCs w:val="24"/>
              </w:rPr>
              <w:t>16457,68</w:t>
            </w:r>
            <w:r w:rsidRPr="00602B4C">
              <w:rPr>
                <w:rFonts w:ascii="Arial" w:hAnsi="Arial" w:cs="Arial"/>
                <w:color w:val="000000"/>
                <w:sz w:val="24"/>
                <w:szCs w:val="24"/>
              </w:rPr>
              <w:t xml:space="preserve"> тыс. рублей;</w:t>
            </w:r>
          </w:p>
          <w:p w:rsidR="007D4DFB" w:rsidRPr="00602B4C" w:rsidRDefault="007D4DFB" w:rsidP="00265581">
            <w:pPr>
              <w:pStyle w:val="ConsPlusNormal"/>
              <w:ind w:firstLine="540"/>
              <w:rPr>
                <w:rFonts w:ascii="Arial" w:hAnsi="Arial" w:cs="Arial"/>
                <w:color w:val="000000"/>
                <w:sz w:val="24"/>
                <w:szCs w:val="24"/>
              </w:rPr>
            </w:pPr>
            <w:r w:rsidRPr="00602B4C">
              <w:rPr>
                <w:rFonts w:ascii="Arial" w:hAnsi="Arial" w:cs="Arial"/>
                <w:color w:val="000000"/>
                <w:sz w:val="24"/>
                <w:szCs w:val="24"/>
              </w:rPr>
              <w:t xml:space="preserve">2022 год – </w:t>
            </w:r>
            <w:r w:rsidR="00E711B0" w:rsidRPr="00602B4C">
              <w:rPr>
                <w:rFonts w:ascii="Arial" w:hAnsi="Arial" w:cs="Arial"/>
                <w:color w:val="000000"/>
                <w:sz w:val="24"/>
                <w:szCs w:val="24"/>
              </w:rPr>
              <w:t>1301,09</w:t>
            </w:r>
            <w:r w:rsidRPr="00602B4C">
              <w:rPr>
                <w:rFonts w:ascii="Arial" w:hAnsi="Arial" w:cs="Arial"/>
                <w:color w:val="000000"/>
                <w:sz w:val="24"/>
                <w:szCs w:val="24"/>
              </w:rPr>
              <w:t xml:space="preserve"> 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2023 год – </w:t>
            </w:r>
            <w:r w:rsidR="00122621" w:rsidRPr="00602B4C">
              <w:rPr>
                <w:rFonts w:ascii="Arial" w:hAnsi="Arial" w:cs="Arial"/>
                <w:sz w:val="24"/>
                <w:szCs w:val="24"/>
              </w:rPr>
              <w:t>2462,05</w:t>
            </w:r>
            <w:r w:rsidR="00F814F7" w:rsidRPr="00602B4C">
              <w:rPr>
                <w:rFonts w:ascii="Arial" w:hAnsi="Arial" w:cs="Arial"/>
                <w:sz w:val="24"/>
                <w:szCs w:val="24"/>
              </w:rPr>
              <w:t xml:space="preserve"> </w:t>
            </w:r>
            <w:r w:rsidRPr="00602B4C">
              <w:rPr>
                <w:rFonts w:ascii="Arial" w:hAnsi="Arial" w:cs="Arial"/>
                <w:sz w:val="24"/>
                <w:szCs w:val="24"/>
              </w:rPr>
              <w:t>тыс. рублей;</w:t>
            </w:r>
          </w:p>
          <w:p w:rsidR="007D4DFB" w:rsidRPr="00602B4C" w:rsidRDefault="007D4DFB" w:rsidP="00265581">
            <w:pPr>
              <w:pStyle w:val="ConsPlusNormal"/>
              <w:ind w:firstLine="540"/>
              <w:rPr>
                <w:rFonts w:ascii="Arial" w:hAnsi="Arial" w:cs="Arial"/>
                <w:sz w:val="24"/>
                <w:szCs w:val="24"/>
              </w:rPr>
            </w:pPr>
            <w:r w:rsidRPr="00602B4C">
              <w:rPr>
                <w:rFonts w:ascii="Arial" w:hAnsi="Arial" w:cs="Arial"/>
                <w:sz w:val="24"/>
                <w:szCs w:val="24"/>
              </w:rPr>
              <w:t xml:space="preserve">2024 год – </w:t>
            </w:r>
            <w:r w:rsidR="00855B81" w:rsidRPr="00602B4C">
              <w:rPr>
                <w:rFonts w:ascii="Arial" w:hAnsi="Arial" w:cs="Arial"/>
                <w:sz w:val="24"/>
                <w:szCs w:val="24"/>
              </w:rPr>
              <w:t>1272,34</w:t>
            </w:r>
            <w:r w:rsidR="00F814F7" w:rsidRPr="00602B4C">
              <w:rPr>
                <w:rFonts w:ascii="Arial" w:hAnsi="Arial" w:cs="Arial"/>
                <w:sz w:val="24"/>
                <w:szCs w:val="24"/>
              </w:rPr>
              <w:t xml:space="preserve"> </w:t>
            </w:r>
            <w:r w:rsidRPr="00602B4C">
              <w:rPr>
                <w:rFonts w:ascii="Arial" w:hAnsi="Arial" w:cs="Arial"/>
                <w:sz w:val="24"/>
                <w:szCs w:val="24"/>
              </w:rPr>
              <w:t>тыс. рублей;</w:t>
            </w:r>
          </w:p>
          <w:p w:rsidR="007D4DFB" w:rsidRPr="00602B4C" w:rsidRDefault="007D4DFB" w:rsidP="00855B81">
            <w:pPr>
              <w:pStyle w:val="ConsPlusNormal"/>
              <w:ind w:firstLine="540"/>
              <w:rPr>
                <w:rFonts w:ascii="Arial" w:hAnsi="Arial" w:cs="Arial"/>
                <w:sz w:val="24"/>
                <w:szCs w:val="24"/>
              </w:rPr>
            </w:pPr>
            <w:r w:rsidRPr="00602B4C">
              <w:rPr>
                <w:rFonts w:ascii="Arial" w:hAnsi="Arial" w:cs="Arial"/>
                <w:sz w:val="24"/>
                <w:szCs w:val="24"/>
              </w:rPr>
              <w:t xml:space="preserve">2025 год – </w:t>
            </w:r>
            <w:r w:rsidR="00855B81" w:rsidRPr="00602B4C">
              <w:rPr>
                <w:rFonts w:ascii="Arial" w:hAnsi="Arial" w:cs="Arial"/>
                <w:sz w:val="24"/>
                <w:szCs w:val="24"/>
              </w:rPr>
              <w:t>0,0</w:t>
            </w:r>
            <w:r w:rsidR="00F814F7" w:rsidRPr="00602B4C">
              <w:rPr>
                <w:rFonts w:ascii="Arial" w:hAnsi="Arial" w:cs="Arial"/>
                <w:sz w:val="24"/>
                <w:szCs w:val="24"/>
              </w:rPr>
              <w:t xml:space="preserve"> </w:t>
            </w:r>
            <w:r w:rsidRPr="00602B4C">
              <w:rPr>
                <w:rFonts w:ascii="Arial" w:hAnsi="Arial" w:cs="Arial"/>
                <w:sz w:val="24"/>
                <w:szCs w:val="24"/>
              </w:rPr>
              <w:t>тыс. рублей.</w:t>
            </w:r>
          </w:p>
        </w:tc>
      </w:tr>
      <w:tr w:rsidR="007D4DFB" w:rsidRPr="00602B4C" w:rsidTr="00265581">
        <w:trPr>
          <w:trHeight w:val="303"/>
        </w:trPr>
        <w:tc>
          <w:tcPr>
            <w:tcW w:w="2518" w:type="dxa"/>
          </w:tcPr>
          <w:p w:rsidR="007D4DFB" w:rsidRPr="00602B4C" w:rsidRDefault="007D4DFB" w:rsidP="00AF3B7F">
            <w:pPr>
              <w:jc w:val="both"/>
              <w:rPr>
                <w:rFonts w:ascii="Arial" w:hAnsi="Arial" w:cs="Arial"/>
              </w:rPr>
            </w:pPr>
            <w:r w:rsidRPr="00602B4C">
              <w:rPr>
                <w:rFonts w:ascii="Arial" w:hAnsi="Arial" w:cs="Arial"/>
              </w:rPr>
              <w:lastRenderedPageBreak/>
              <w:t>Ожидаемые результаты реализации муниципальной программы</w:t>
            </w:r>
          </w:p>
        </w:tc>
        <w:tc>
          <w:tcPr>
            <w:tcW w:w="7513" w:type="dxa"/>
          </w:tcPr>
          <w:p w:rsidR="007D4DFB" w:rsidRPr="00602B4C" w:rsidRDefault="0019364A" w:rsidP="0019364A">
            <w:pPr>
              <w:widowControl w:val="0"/>
              <w:autoSpaceDE w:val="0"/>
              <w:autoSpaceDN w:val="0"/>
              <w:adjustRightInd w:val="0"/>
              <w:jc w:val="both"/>
              <w:rPr>
                <w:rFonts w:ascii="Arial" w:hAnsi="Arial" w:cs="Arial"/>
              </w:rPr>
            </w:pPr>
            <w:r w:rsidRPr="00602B4C">
              <w:rPr>
                <w:rFonts w:ascii="Arial" w:hAnsi="Arial" w:cs="Arial"/>
              </w:rPr>
              <w:t xml:space="preserve">- </w:t>
            </w:r>
            <w:r w:rsidR="007D4DFB" w:rsidRPr="00602B4C">
              <w:rPr>
                <w:rFonts w:ascii="Arial" w:hAnsi="Arial" w:cs="Arial"/>
              </w:rPr>
              <w:t>улучшение условий проживания сельского населения и формирование социальной инженерной инфраструктуры сельских территорий;</w:t>
            </w:r>
          </w:p>
          <w:p w:rsidR="007D4DFB" w:rsidRPr="00602B4C" w:rsidRDefault="0019364A" w:rsidP="0019364A">
            <w:pPr>
              <w:widowControl w:val="0"/>
              <w:autoSpaceDE w:val="0"/>
              <w:autoSpaceDN w:val="0"/>
              <w:adjustRightInd w:val="0"/>
              <w:jc w:val="both"/>
              <w:rPr>
                <w:rFonts w:ascii="Arial" w:hAnsi="Arial" w:cs="Arial"/>
              </w:rPr>
            </w:pPr>
            <w:r w:rsidRPr="00602B4C">
              <w:rPr>
                <w:rFonts w:ascii="Arial" w:hAnsi="Arial" w:cs="Arial"/>
              </w:rPr>
              <w:t xml:space="preserve">- </w:t>
            </w:r>
            <w:r w:rsidR="007D4DFB" w:rsidRPr="00602B4C">
              <w:rPr>
                <w:rFonts w:ascii="Arial" w:hAnsi="Arial" w:cs="Arial"/>
              </w:rPr>
              <w:t>удовлетворение потребности организаций агропромышленного комплекса и социальной сферы села в молодых специалистах;</w:t>
            </w:r>
          </w:p>
          <w:p w:rsidR="007D4DFB" w:rsidRPr="00602B4C" w:rsidRDefault="0019364A" w:rsidP="0019364A">
            <w:pPr>
              <w:widowControl w:val="0"/>
              <w:autoSpaceDE w:val="0"/>
              <w:autoSpaceDN w:val="0"/>
              <w:adjustRightInd w:val="0"/>
              <w:jc w:val="both"/>
              <w:rPr>
                <w:rFonts w:ascii="Arial" w:hAnsi="Arial" w:cs="Arial"/>
              </w:rPr>
            </w:pPr>
            <w:r w:rsidRPr="00602B4C">
              <w:rPr>
                <w:rFonts w:ascii="Arial" w:hAnsi="Arial" w:cs="Arial"/>
              </w:rPr>
              <w:t xml:space="preserve">- </w:t>
            </w:r>
            <w:r w:rsidR="007D4DFB" w:rsidRPr="00602B4C">
              <w:rPr>
                <w:rFonts w:ascii="Arial" w:hAnsi="Arial" w:cs="Arial"/>
              </w:rPr>
              <w:t>повышение привлекательности сельской местности для проживания и трудовой деятельности;</w:t>
            </w:r>
          </w:p>
          <w:p w:rsidR="007D4DFB" w:rsidRPr="00602B4C" w:rsidRDefault="0019364A" w:rsidP="00AF3B7F">
            <w:pPr>
              <w:jc w:val="both"/>
              <w:rPr>
                <w:rFonts w:ascii="Arial" w:hAnsi="Arial" w:cs="Arial"/>
              </w:rPr>
            </w:pPr>
            <w:r w:rsidRPr="00602B4C">
              <w:rPr>
                <w:rFonts w:ascii="Arial" w:hAnsi="Arial" w:cs="Arial"/>
              </w:rPr>
              <w:t xml:space="preserve">- </w:t>
            </w:r>
            <w:r w:rsidR="007D4DFB" w:rsidRPr="00602B4C">
              <w:rPr>
                <w:rFonts w:ascii="Arial" w:hAnsi="Arial" w:cs="Arial"/>
              </w:rPr>
              <w:t>повышение уровня благоустройства сельских территорий.</w:t>
            </w:r>
          </w:p>
        </w:tc>
      </w:tr>
    </w:tbl>
    <w:p w:rsidR="007D4DFB" w:rsidRPr="00602B4C" w:rsidRDefault="007D4DFB" w:rsidP="007D4DFB">
      <w:pPr>
        <w:rPr>
          <w:rFonts w:ascii="Arial" w:hAnsi="Arial" w:cs="Arial"/>
        </w:rPr>
        <w:sectPr w:rsidR="007D4DFB" w:rsidRPr="00602B4C" w:rsidSect="00265581">
          <w:type w:val="continuous"/>
          <w:pgSz w:w="12240" w:h="15840"/>
          <w:pgMar w:top="567" w:right="567" w:bottom="567" w:left="1418" w:header="720" w:footer="720" w:gutter="0"/>
          <w:cols w:space="709"/>
          <w:titlePg/>
        </w:sectPr>
      </w:pPr>
    </w:p>
    <w:p w:rsidR="007D4DFB" w:rsidRPr="00602B4C" w:rsidRDefault="007D4DFB" w:rsidP="007D4DFB">
      <w:pPr>
        <w:jc w:val="center"/>
        <w:rPr>
          <w:rFonts w:ascii="Arial" w:hAnsi="Arial" w:cs="Arial"/>
          <w:b/>
        </w:rPr>
      </w:pPr>
      <w:r w:rsidRPr="00602B4C">
        <w:rPr>
          <w:rFonts w:ascii="Arial" w:hAnsi="Arial" w:cs="Arial"/>
          <w:b/>
        </w:rPr>
        <w:lastRenderedPageBreak/>
        <w:t>1. Общая характеристика сферы реализации муниципальной программы</w:t>
      </w:r>
    </w:p>
    <w:p w:rsidR="007D4DFB" w:rsidRPr="00602B4C" w:rsidRDefault="007D4DFB" w:rsidP="007D4DFB">
      <w:pPr>
        <w:widowControl w:val="0"/>
        <w:autoSpaceDE w:val="0"/>
        <w:autoSpaceDN w:val="0"/>
        <w:adjustRightInd w:val="0"/>
        <w:ind w:firstLine="540"/>
        <w:jc w:val="both"/>
        <w:rPr>
          <w:rFonts w:ascii="Arial" w:hAnsi="Arial" w:cs="Arial"/>
        </w:rPr>
      </w:pP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Программа направлена на формирование условий для комплексного развития сельских территорий (сельских агломераций) Калачевского муниципального района. Понятия «сельские территории», «сельские агломерации» определены государственной программой Волгоградской области "Комплексное развитие сельских территорий", утвержденной постановлением Правительства Волгоградской области от 29 ноября 2013 года № 681-п (далее – государственная программа).</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 xml:space="preserve">Предлагаемый комплекс мероприятий </w:t>
      </w:r>
      <w:r w:rsidR="0019364A" w:rsidRPr="00602B4C">
        <w:rPr>
          <w:rFonts w:ascii="Arial" w:hAnsi="Arial" w:cs="Arial"/>
        </w:rPr>
        <w:t xml:space="preserve">Программы </w:t>
      </w:r>
      <w:r w:rsidRPr="00602B4C">
        <w:rPr>
          <w:rFonts w:ascii="Arial" w:hAnsi="Arial" w:cs="Arial"/>
        </w:rPr>
        <w:t>включает направления (мероприятия) государственной программы.</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Программа является одним из основных инструментов решения стратегической задачи по повышению уровня и качества жизни на селе в Калачевском муниципальном районе.</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Результаты ее реализации позволят стабилизировать численность сельского населения, поднять уровень занятости и доходов, улучшить условия жизни на сельских территориях до уровня жизни городского населения.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В совокупности достижение к 2025 году предусмотренных Программой целевых показателей будет способствовать укреплению основ для комплексного и эффективного развития сельского хозяйства и обеспечения агропродовольственной безопасности Калачевского муниципального района.</w:t>
      </w:r>
    </w:p>
    <w:p w:rsidR="007D4DFB" w:rsidRPr="00602B4C" w:rsidRDefault="007D4DFB" w:rsidP="007D4DFB">
      <w:pPr>
        <w:ind w:firstLine="860"/>
        <w:jc w:val="both"/>
        <w:rPr>
          <w:rFonts w:ascii="Arial" w:hAnsi="Arial" w:cs="Arial"/>
        </w:rPr>
      </w:pPr>
      <w:r w:rsidRPr="00602B4C">
        <w:rPr>
          <w:rFonts w:ascii="Arial" w:hAnsi="Arial" w:cs="Arial"/>
        </w:rPr>
        <w:t>Сельские территории Калачевского муниципального района являются его стратегическим ресурсом, однако отсутствие возможности удовлетворить свои насущные потребности, сложные условия жизни сельского населения, недостаточная вовлеченность сельского населения в практики гражданского общества, слабое развитие транспортной инфраструктуры и сре</w:t>
      </w:r>
      <w:proofErr w:type="gramStart"/>
      <w:r w:rsidRPr="00602B4C">
        <w:rPr>
          <w:rFonts w:ascii="Arial" w:hAnsi="Arial" w:cs="Arial"/>
        </w:rPr>
        <w:t>дств св</w:t>
      </w:r>
      <w:proofErr w:type="gramEnd"/>
      <w:r w:rsidRPr="00602B4C">
        <w:rPr>
          <w:rFonts w:ascii="Arial" w:hAnsi="Arial" w:cs="Arial"/>
        </w:rPr>
        <w:t>язи не позволяют реализовать потенциал сельских территории в полной мере.</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Возможными внешними факторами (рисками) реализации Программы могут являться: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макроэкономические риски, связанные с возможностью ухудшения внутренней и внешней экономической конъюнктуры, замедлением темпов роста экономики и повышением уровня инфляции;</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финансовые риски, связанные с возможностью возникновения бюджетного дефицита и вследствие этого недостаточным уровнем бюджетного финансирования;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природные риски, связанные с воздействием на жизнедеятельность сельского населения опасных природных явлений.</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Возможными внутренними рисками при реализации Программы являются: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организационные риски, связанные с ошибками планирования, прогнозирования, низким уровнем взаимодействия между структурными подразделениями;</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производственные риски, связанные со срывом сроков исполнения работ по строительству объектов социальной и инженерной инфраструктуры, с качеством выполненных работ.</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В целях минимизации рисков в процессе реализации Программы предусматриваются: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осуществление эффективного управления;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мониторинг выполнения муниципальной программы, регулярный анализ реализации мероприятий муниципальной программы;</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перераспределение объемов финансирования в зависимости от динамики и темпов достижения поставленной цели, изменений во внешней среде;</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разработка дополнительных мероприятий.</w:t>
      </w:r>
    </w:p>
    <w:p w:rsidR="007D4DFB" w:rsidRPr="00602B4C" w:rsidRDefault="007D4DFB" w:rsidP="007D4DFB">
      <w:pPr>
        <w:ind w:firstLine="708"/>
        <w:jc w:val="both"/>
        <w:rPr>
          <w:rFonts w:ascii="Arial" w:hAnsi="Arial" w:cs="Arial"/>
        </w:rPr>
      </w:pPr>
    </w:p>
    <w:p w:rsidR="007D4DFB" w:rsidRPr="00602B4C" w:rsidRDefault="007D4DFB" w:rsidP="007D4DFB">
      <w:pPr>
        <w:ind w:firstLine="708"/>
        <w:jc w:val="center"/>
        <w:rPr>
          <w:rFonts w:ascii="Arial" w:hAnsi="Arial" w:cs="Arial"/>
          <w:b/>
        </w:rPr>
      </w:pPr>
      <w:r w:rsidRPr="00602B4C">
        <w:rPr>
          <w:rFonts w:ascii="Arial" w:hAnsi="Arial" w:cs="Arial"/>
          <w:b/>
        </w:rPr>
        <w:t>2. Цели, задачи, сроки и этапы реализации муниципальной программы</w:t>
      </w:r>
    </w:p>
    <w:p w:rsidR="007D4DFB" w:rsidRPr="00602B4C" w:rsidRDefault="007D4DFB" w:rsidP="007D4DFB">
      <w:pPr>
        <w:widowControl w:val="0"/>
        <w:autoSpaceDE w:val="0"/>
        <w:autoSpaceDN w:val="0"/>
        <w:adjustRightInd w:val="0"/>
        <w:jc w:val="both"/>
        <w:rPr>
          <w:rFonts w:ascii="Arial" w:hAnsi="Arial" w:cs="Arial"/>
        </w:rPr>
      </w:pPr>
    </w:p>
    <w:p w:rsidR="007D4DFB" w:rsidRPr="00602B4C" w:rsidRDefault="007D4DFB" w:rsidP="007D4DFB">
      <w:pPr>
        <w:widowControl w:val="0"/>
        <w:autoSpaceDE w:val="0"/>
        <w:autoSpaceDN w:val="0"/>
        <w:adjustRightInd w:val="0"/>
        <w:ind w:firstLine="709"/>
        <w:jc w:val="both"/>
        <w:rPr>
          <w:rFonts w:ascii="Arial" w:hAnsi="Arial" w:cs="Arial"/>
        </w:rPr>
      </w:pPr>
      <w:r w:rsidRPr="00602B4C">
        <w:rPr>
          <w:rFonts w:ascii="Arial" w:hAnsi="Arial" w:cs="Arial"/>
        </w:rPr>
        <w:t>Целями Программы являются:</w:t>
      </w:r>
    </w:p>
    <w:p w:rsidR="007D4DFB" w:rsidRPr="00602B4C" w:rsidRDefault="007D4DFB" w:rsidP="007D4DFB">
      <w:pPr>
        <w:widowControl w:val="0"/>
        <w:autoSpaceDE w:val="0"/>
        <w:autoSpaceDN w:val="0"/>
        <w:adjustRightInd w:val="0"/>
        <w:ind w:firstLine="709"/>
        <w:jc w:val="both"/>
        <w:rPr>
          <w:rFonts w:ascii="Arial" w:hAnsi="Arial" w:cs="Arial"/>
        </w:rPr>
      </w:pPr>
      <w:r w:rsidRPr="00602B4C">
        <w:rPr>
          <w:rFonts w:ascii="Arial" w:hAnsi="Arial" w:cs="Arial"/>
        </w:rPr>
        <w:t>создание комфортных условий жизнедеятельности в сельской местности;</w:t>
      </w:r>
    </w:p>
    <w:p w:rsidR="007D4DFB" w:rsidRPr="00602B4C" w:rsidRDefault="007D4DFB" w:rsidP="007D4DFB">
      <w:pPr>
        <w:widowControl w:val="0"/>
        <w:autoSpaceDE w:val="0"/>
        <w:autoSpaceDN w:val="0"/>
        <w:adjustRightInd w:val="0"/>
        <w:ind w:firstLine="709"/>
        <w:jc w:val="both"/>
        <w:rPr>
          <w:rFonts w:ascii="Arial" w:hAnsi="Arial" w:cs="Arial"/>
        </w:rPr>
      </w:pPr>
      <w:r w:rsidRPr="00602B4C">
        <w:rPr>
          <w:rFonts w:ascii="Arial" w:hAnsi="Arial" w:cs="Arial"/>
        </w:rPr>
        <w:lastRenderedPageBreak/>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7D4DFB" w:rsidRPr="00602B4C" w:rsidRDefault="007D4DFB" w:rsidP="007D4DFB">
      <w:pPr>
        <w:widowControl w:val="0"/>
        <w:autoSpaceDE w:val="0"/>
        <w:autoSpaceDN w:val="0"/>
        <w:adjustRightInd w:val="0"/>
        <w:ind w:firstLine="709"/>
        <w:jc w:val="both"/>
        <w:rPr>
          <w:rFonts w:ascii="Arial" w:hAnsi="Arial" w:cs="Arial"/>
        </w:rPr>
      </w:pPr>
      <w:r w:rsidRPr="00602B4C">
        <w:rPr>
          <w:rFonts w:ascii="Arial" w:hAnsi="Arial" w:cs="Arial"/>
        </w:rPr>
        <w:t>активизация участия граждан, проживающих в сельской местности, в реализации общественно значимых проектов;</w:t>
      </w:r>
    </w:p>
    <w:p w:rsidR="007D4DFB" w:rsidRPr="00602B4C" w:rsidRDefault="007D4DFB" w:rsidP="007D4DFB">
      <w:pPr>
        <w:widowControl w:val="0"/>
        <w:autoSpaceDE w:val="0"/>
        <w:autoSpaceDN w:val="0"/>
        <w:adjustRightInd w:val="0"/>
        <w:ind w:firstLine="709"/>
        <w:jc w:val="both"/>
        <w:rPr>
          <w:rFonts w:ascii="Arial" w:hAnsi="Arial" w:cs="Arial"/>
        </w:rPr>
      </w:pPr>
      <w:r w:rsidRPr="00602B4C">
        <w:rPr>
          <w:rFonts w:ascii="Arial" w:hAnsi="Arial" w:cs="Arial"/>
        </w:rPr>
        <w:t>формирование позитивного отношения к сельской местности и сельскому образу жизни;</w:t>
      </w:r>
    </w:p>
    <w:p w:rsidR="007D4DFB" w:rsidRPr="00602B4C" w:rsidRDefault="007D4DFB" w:rsidP="007D4DFB">
      <w:pPr>
        <w:ind w:firstLine="709"/>
        <w:jc w:val="both"/>
        <w:rPr>
          <w:rFonts w:ascii="Arial" w:hAnsi="Arial" w:cs="Arial"/>
        </w:rPr>
      </w:pPr>
      <w:r w:rsidRPr="00602B4C">
        <w:rPr>
          <w:rFonts w:ascii="Arial" w:hAnsi="Arial" w:cs="Arial"/>
        </w:rPr>
        <w:t>улучшение условий проживания сельского населения, и формирование социально-инженерной инфраструктуры сельских территорий.</w:t>
      </w:r>
    </w:p>
    <w:p w:rsidR="007D4DFB" w:rsidRPr="00602B4C" w:rsidRDefault="007D4DFB" w:rsidP="007D4DFB">
      <w:pPr>
        <w:widowControl w:val="0"/>
        <w:autoSpaceDE w:val="0"/>
        <w:autoSpaceDN w:val="0"/>
        <w:adjustRightInd w:val="0"/>
        <w:ind w:firstLine="709"/>
        <w:jc w:val="both"/>
        <w:rPr>
          <w:rFonts w:ascii="Arial" w:hAnsi="Arial" w:cs="Arial"/>
        </w:rPr>
      </w:pPr>
      <w:r w:rsidRPr="00602B4C">
        <w:rPr>
          <w:rFonts w:ascii="Arial" w:hAnsi="Arial" w:cs="Arial"/>
        </w:rPr>
        <w:t>Начиная с 2020 года целями Программы являются:</w:t>
      </w:r>
    </w:p>
    <w:p w:rsidR="007D4DFB" w:rsidRPr="00602B4C" w:rsidRDefault="007D4DFB" w:rsidP="007D4DFB">
      <w:pPr>
        <w:widowControl w:val="0"/>
        <w:autoSpaceDE w:val="0"/>
        <w:autoSpaceDN w:val="0"/>
        <w:adjustRightInd w:val="0"/>
        <w:ind w:firstLine="283"/>
        <w:jc w:val="both"/>
        <w:rPr>
          <w:rFonts w:ascii="Arial" w:hAnsi="Arial" w:cs="Arial"/>
        </w:rPr>
      </w:pPr>
      <w:r w:rsidRPr="00602B4C">
        <w:rPr>
          <w:rFonts w:ascii="Arial" w:hAnsi="Arial" w:cs="Arial"/>
        </w:rPr>
        <w:t xml:space="preserve">сохранение численности </w:t>
      </w:r>
      <w:r w:rsidR="00001643" w:rsidRPr="00602B4C">
        <w:rPr>
          <w:rFonts w:ascii="Arial" w:hAnsi="Arial" w:cs="Arial"/>
        </w:rPr>
        <w:t xml:space="preserve">сельского населения в границах </w:t>
      </w:r>
      <w:r w:rsidRPr="00602B4C">
        <w:rPr>
          <w:rFonts w:ascii="Arial" w:hAnsi="Arial" w:cs="Arial"/>
        </w:rPr>
        <w:t>сельских поселений Калачевского муниципального района на уровне 100 процентов в 2025 году;</w:t>
      </w:r>
    </w:p>
    <w:p w:rsidR="007D4DFB" w:rsidRPr="00602B4C" w:rsidRDefault="007D4DFB" w:rsidP="007D4DFB">
      <w:pPr>
        <w:widowControl w:val="0"/>
        <w:autoSpaceDE w:val="0"/>
        <w:autoSpaceDN w:val="0"/>
        <w:adjustRightInd w:val="0"/>
        <w:ind w:firstLine="283"/>
        <w:jc w:val="both"/>
        <w:rPr>
          <w:rFonts w:ascii="Arial" w:hAnsi="Arial" w:cs="Arial"/>
        </w:rPr>
      </w:pPr>
      <w:r w:rsidRPr="00602B4C">
        <w:rPr>
          <w:rFonts w:ascii="Arial" w:hAnsi="Arial" w:cs="Arial"/>
        </w:rPr>
        <w:t>сохранение соотношения среднемесячных располагаемых ресурсов сельского и городского домохозяйств до 81,4 процента в 2025 году;</w:t>
      </w:r>
    </w:p>
    <w:p w:rsidR="007D4DFB" w:rsidRPr="00602B4C" w:rsidRDefault="007D4DFB" w:rsidP="007D4DFB">
      <w:pPr>
        <w:widowControl w:val="0"/>
        <w:autoSpaceDE w:val="0"/>
        <w:autoSpaceDN w:val="0"/>
        <w:adjustRightInd w:val="0"/>
        <w:ind w:firstLine="283"/>
        <w:jc w:val="both"/>
        <w:rPr>
          <w:rFonts w:ascii="Arial" w:hAnsi="Arial" w:cs="Arial"/>
        </w:rPr>
      </w:pPr>
      <w:r w:rsidRPr="00602B4C">
        <w:rPr>
          <w:rFonts w:ascii="Arial" w:hAnsi="Arial" w:cs="Arial"/>
        </w:rPr>
        <w:t>повышение доли общей площади благоустроенных жилых помещений в сельских населенных пунктах до 85 процентов в 2025 году.</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Для достижения поставленных целей в рамках реализации муниципальной программы необходимо решить следующие задачи:</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расширение социально-экономических и трудовых связей села с малыми городами и поселками городского типа, формирование единых сельско-городских рынков труда, систем социально-культурного и торгово-бытового обслуживания населения;</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повышение уровня и диверсификация источников доходов сельского населения, снижение масштабов бедности на сельских территориях;</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учетом преимуществ сельского образа жизни;</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спорта и так далее;</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повышение привлекательности жизни в сельской местности для переселения горожан и соотечественников из-за рубежа;</w:t>
      </w:r>
    </w:p>
    <w:p w:rsidR="00001643" w:rsidRPr="00602B4C" w:rsidRDefault="00001643" w:rsidP="00001643">
      <w:pPr>
        <w:widowControl w:val="0"/>
        <w:autoSpaceDE w:val="0"/>
        <w:autoSpaceDN w:val="0"/>
        <w:adjustRightInd w:val="0"/>
        <w:ind w:firstLine="540"/>
        <w:jc w:val="both"/>
        <w:rPr>
          <w:rFonts w:ascii="Arial" w:hAnsi="Arial" w:cs="Arial"/>
        </w:rPr>
      </w:pPr>
      <w:r w:rsidRPr="00602B4C">
        <w:rPr>
          <w:rFonts w:ascii="Arial" w:hAnsi="Arial" w:cs="Arial"/>
        </w:rPr>
        <w:t>повышение уровня научно-информационного и методического обеспечения комплексного развития сельских территорий.</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Программа реализуется в 2015 - 2025 годах в два этапа.</w:t>
      </w:r>
    </w:p>
    <w:p w:rsidR="007D4DFB" w:rsidRPr="00602B4C" w:rsidRDefault="007D4DFB" w:rsidP="007D4DFB">
      <w:pPr>
        <w:widowControl w:val="0"/>
        <w:autoSpaceDE w:val="0"/>
        <w:autoSpaceDN w:val="0"/>
        <w:adjustRightInd w:val="0"/>
        <w:ind w:firstLine="540"/>
        <w:jc w:val="both"/>
        <w:rPr>
          <w:rFonts w:ascii="Arial" w:hAnsi="Arial" w:cs="Arial"/>
        </w:rPr>
      </w:pPr>
      <w:proofErr w:type="gramStart"/>
      <w:r w:rsidRPr="00602B4C">
        <w:rPr>
          <w:rFonts w:ascii="Arial" w:hAnsi="Arial" w:cs="Arial"/>
        </w:rPr>
        <w:t>Первым этапом (2015</w:t>
      </w:r>
      <w:r w:rsidR="00001643" w:rsidRPr="00602B4C">
        <w:rPr>
          <w:rFonts w:ascii="Arial" w:hAnsi="Arial" w:cs="Arial"/>
        </w:rPr>
        <w:t>-</w:t>
      </w:r>
      <w:r w:rsidRPr="00602B4C">
        <w:rPr>
          <w:rFonts w:ascii="Arial" w:hAnsi="Arial" w:cs="Arial"/>
        </w:rPr>
        <w:t>2019 годы) предусмотрена реализация мероприятий по улучшению уровня и качества жизни сельского населения сельских поселений Калачевского муниципального района, в которых намечена реализация инвестиционных проектов по развитию агропромышленного комплекса, на основе дифференцированной государственной поддержки из федерального и областного бюджетов.</w:t>
      </w:r>
      <w:proofErr w:type="gramEnd"/>
      <w:r w:rsidRPr="00602B4C">
        <w:rPr>
          <w:rFonts w:ascii="Arial" w:hAnsi="Arial" w:cs="Arial"/>
        </w:rPr>
        <w:t xml:space="preserve"> Контрольный срок реализации первого этапа Программы - 31 декабря 2019 г</w:t>
      </w:r>
      <w:r w:rsidR="00001643" w:rsidRPr="00602B4C">
        <w:rPr>
          <w:rFonts w:ascii="Arial" w:hAnsi="Arial" w:cs="Arial"/>
        </w:rPr>
        <w:t>ода</w:t>
      </w:r>
      <w:r w:rsidRPr="00602B4C">
        <w:rPr>
          <w:rFonts w:ascii="Arial" w:hAnsi="Arial" w:cs="Arial"/>
        </w:rPr>
        <w:t>.</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Второй этап П</w:t>
      </w:r>
      <w:r w:rsidR="00001643" w:rsidRPr="00602B4C">
        <w:rPr>
          <w:rFonts w:ascii="Arial" w:hAnsi="Arial" w:cs="Arial"/>
        </w:rPr>
        <w:t>рограммы (2020-</w:t>
      </w:r>
      <w:r w:rsidRPr="00602B4C">
        <w:rPr>
          <w:rFonts w:ascii="Arial" w:hAnsi="Arial" w:cs="Arial"/>
        </w:rPr>
        <w:t xml:space="preserve">2025 годы) предполагает наращивание темпов </w:t>
      </w:r>
      <w:r w:rsidRPr="00602B4C">
        <w:rPr>
          <w:rFonts w:ascii="Arial" w:hAnsi="Arial" w:cs="Arial"/>
        </w:rPr>
        <w:lastRenderedPageBreak/>
        <w:t>комплексного развития сельских территорий (сельской агломерации) Калачевского муниципального района согласно прогнозируемому росту потребности в создании комфортных условий проживания в сельской местности с учетом инвестиционной привлекательности Калачевского муниципального района. Контрольный срок реализации второго этапа Программы - 31 декабря 2025 г.</w:t>
      </w:r>
    </w:p>
    <w:p w:rsidR="007D4DFB" w:rsidRPr="00602B4C" w:rsidRDefault="007D4DFB" w:rsidP="007D4DFB">
      <w:pPr>
        <w:rPr>
          <w:rFonts w:ascii="Arial" w:hAnsi="Arial" w:cs="Arial"/>
          <w:b/>
        </w:rPr>
      </w:pPr>
    </w:p>
    <w:p w:rsidR="007D4DFB" w:rsidRPr="00602B4C" w:rsidRDefault="007D4DFB" w:rsidP="007D4DFB">
      <w:pPr>
        <w:jc w:val="center"/>
        <w:rPr>
          <w:rFonts w:ascii="Arial" w:hAnsi="Arial" w:cs="Arial"/>
          <w:b/>
        </w:rPr>
      </w:pPr>
      <w:r w:rsidRPr="00602B4C">
        <w:rPr>
          <w:rFonts w:ascii="Arial" w:hAnsi="Arial" w:cs="Arial"/>
          <w:b/>
        </w:rPr>
        <w:t>3. Целевые показатели достижения целей и решения задач, основные ожидаемые конечные результаты муниципальной программы.</w:t>
      </w:r>
    </w:p>
    <w:p w:rsidR="007D4DFB" w:rsidRPr="00602B4C" w:rsidRDefault="007D4DFB" w:rsidP="007D4DFB">
      <w:pPr>
        <w:ind w:firstLine="708"/>
        <w:jc w:val="both"/>
        <w:rPr>
          <w:rFonts w:ascii="Arial" w:hAnsi="Arial" w:cs="Arial"/>
          <w:b/>
        </w:rPr>
      </w:pPr>
    </w:p>
    <w:p w:rsidR="007D4DFB" w:rsidRPr="00602B4C" w:rsidRDefault="007D4DFB" w:rsidP="00001643">
      <w:pPr>
        <w:ind w:firstLine="567"/>
        <w:jc w:val="both"/>
        <w:rPr>
          <w:rFonts w:ascii="Arial" w:hAnsi="Arial" w:cs="Arial"/>
        </w:rPr>
      </w:pPr>
      <w:r w:rsidRPr="00602B4C">
        <w:rPr>
          <w:rFonts w:ascii="Arial" w:hAnsi="Arial" w:cs="Arial"/>
        </w:rPr>
        <w:t>Целевыми индикаторами и показателями первого этапа Программы являются:</w:t>
      </w:r>
    </w:p>
    <w:p w:rsidR="00CC6479" w:rsidRPr="00602B4C" w:rsidRDefault="007D4DFB" w:rsidP="00CC6479">
      <w:pPr>
        <w:numPr>
          <w:ilvl w:val="0"/>
          <w:numId w:val="5"/>
        </w:numPr>
        <w:ind w:left="0" w:firstLine="567"/>
        <w:jc w:val="both"/>
        <w:rPr>
          <w:rFonts w:ascii="Arial" w:hAnsi="Arial" w:cs="Arial"/>
        </w:rPr>
      </w:pPr>
      <w:r w:rsidRPr="00602B4C">
        <w:rPr>
          <w:rFonts w:ascii="Arial" w:hAnsi="Arial" w:cs="Arial"/>
        </w:rPr>
        <w:t>ввод (приобретение) 358,6 кв. метров жилья для граждан, проживающих в сельской местности, в том числе для молодых семей и молодых специалистов;</w:t>
      </w:r>
    </w:p>
    <w:p w:rsidR="00CC6479" w:rsidRPr="00602B4C" w:rsidRDefault="007D4DFB" w:rsidP="00CC6479">
      <w:pPr>
        <w:numPr>
          <w:ilvl w:val="0"/>
          <w:numId w:val="5"/>
        </w:numPr>
        <w:ind w:left="0" w:firstLine="567"/>
        <w:jc w:val="both"/>
        <w:rPr>
          <w:rFonts w:ascii="Arial" w:hAnsi="Arial" w:cs="Arial"/>
        </w:rPr>
      </w:pPr>
      <w:r w:rsidRPr="00602B4C">
        <w:rPr>
          <w:rFonts w:ascii="Arial" w:hAnsi="Arial" w:cs="Arial"/>
        </w:rPr>
        <w:t>ввод в действие 0,5 км распределительных газовых сетей;</w:t>
      </w:r>
    </w:p>
    <w:p w:rsidR="00CC6479" w:rsidRPr="00602B4C" w:rsidRDefault="007D4DFB" w:rsidP="00CC6479">
      <w:pPr>
        <w:numPr>
          <w:ilvl w:val="0"/>
          <w:numId w:val="5"/>
        </w:numPr>
        <w:ind w:left="0" w:firstLine="567"/>
        <w:jc w:val="both"/>
        <w:rPr>
          <w:rFonts w:ascii="Arial" w:hAnsi="Arial" w:cs="Arial"/>
        </w:rPr>
      </w:pPr>
      <w:r w:rsidRPr="00602B4C">
        <w:rPr>
          <w:rFonts w:ascii="Arial" w:hAnsi="Arial" w:cs="Arial"/>
        </w:rPr>
        <w:t>ввод в эксплуатацию 0,94362 километра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7D4DFB" w:rsidRPr="00602B4C" w:rsidRDefault="007D4DFB" w:rsidP="00CC6479">
      <w:pPr>
        <w:numPr>
          <w:ilvl w:val="0"/>
          <w:numId w:val="5"/>
        </w:numPr>
        <w:ind w:left="0" w:firstLine="567"/>
        <w:jc w:val="both"/>
        <w:rPr>
          <w:rFonts w:ascii="Arial" w:hAnsi="Arial" w:cs="Arial"/>
        </w:rPr>
      </w:pPr>
      <w:r w:rsidRPr="00602B4C">
        <w:rPr>
          <w:rFonts w:ascii="Arial" w:hAnsi="Arial" w:cs="Arial"/>
        </w:rPr>
        <w:t>реализация 2 проектов местных инициатив граждан, проживающих в сельской местности, получивших грантовую поддержку.</w:t>
      </w:r>
    </w:p>
    <w:p w:rsidR="007D4DFB" w:rsidRPr="00602B4C" w:rsidRDefault="007D4DFB" w:rsidP="007D4DFB">
      <w:pPr>
        <w:ind w:firstLine="567"/>
        <w:jc w:val="both"/>
        <w:rPr>
          <w:rFonts w:ascii="Arial" w:hAnsi="Arial" w:cs="Arial"/>
        </w:rPr>
      </w:pPr>
      <w:r w:rsidRPr="00602B4C">
        <w:rPr>
          <w:rFonts w:ascii="Arial" w:hAnsi="Arial" w:cs="Arial"/>
        </w:rPr>
        <w:t xml:space="preserve">По итогам реализации второго этапа Программы ожидается </w:t>
      </w:r>
      <w:r w:rsidR="00CC6479" w:rsidRPr="00602B4C">
        <w:rPr>
          <w:rFonts w:ascii="Arial" w:hAnsi="Arial" w:cs="Arial"/>
        </w:rPr>
        <w:t>достижение следующих</w:t>
      </w:r>
      <w:r w:rsidRPr="00602B4C">
        <w:rPr>
          <w:rFonts w:ascii="Arial" w:hAnsi="Arial" w:cs="Arial"/>
        </w:rPr>
        <w:t xml:space="preserve"> целевых показателей:</w:t>
      </w:r>
    </w:p>
    <w:p w:rsidR="00CC6479" w:rsidRPr="00602B4C" w:rsidRDefault="007D4DFB" w:rsidP="00CC6479">
      <w:pPr>
        <w:widowControl w:val="0"/>
        <w:numPr>
          <w:ilvl w:val="0"/>
          <w:numId w:val="5"/>
        </w:numPr>
        <w:autoSpaceDE w:val="0"/>
        <w:autoSpaceDN w:val="0"/>
        <w:adjustRightInd w:val="0"/>
        <w:ind w:left="0" w:firstLine="567"/>
        <w:jc w:val="both"/>
        <w:rPr>
          <w:rFonts w:ascii="Arial" w:hAnsi="Arial" w:cs="Arial"/>
        </w:rPr>
      </w:pPr>
      <w:proofErr w:type="gramStart"/>
      <w:r w:rsidRPr="00602B4C">
        <w:rPr>
          <w:rFonts w:ascii="Arial" w:hAnsi="Arial" w:cs="Arial"/>
        </w:rPr>
        <w:t xml:space="preserve">ввод (приобретение) жилых помещений (жилых домов) для граждан, проживающих на сельских </w:t>
      </w:r>
      <w:r w:rsidRPr="00602B4C">
        <w:rPr>
          <w:rFonts w:ascii="Arial" w:hAnsi="Arial" w:cs="Arial"/>
          <w:color w:val="000000"/>
        </w:rPr>
        <w:t xml:space="preserve">территориях – </w:t>
      </w:r>
      <w:r w:rsidR="0076387E" w:rsidRPr="00602B4C">
        <w:rPr>
          <w:rFonts w:ascii="Arial" w:hAnsi="Arial" w:cs="Arial"/>
          <w:color w:val="000000"/>
        </w:rPr>
        <w:t>253,2</w:t>
      </w:r>
      <w:r w:rsidR="00130019" w:rsidRPr="00602B4C">
        <w:rPr>
          <w:rFonts w:ascii="Arial" w:hAnsi="Arial" w:cs="Arial"/>
          <w:color w:val="000000"/>
        </w:rPr>
        <w:t xml:space="preserve"> кв. </w:t>
      </w:r>
      <w:r w:rsidR="00B5601E" w:rsidRPr="00602B4C">
        <w:rPr>
          <w:rFonts w:ascii="Arial" w:hAnsi="Arial" w:cs="Arial"/>
          <w:color w:val="000000"/>
        </w:rPr>
        <w:t>метра</w:t>
      </w:r>
      <w:r w:rsidRPr="00602B4C">
        <w:rPr>
          <w:rFonts w:ascii="Arial" w:hAnsi="Arial" w:cs="Arial"/>
        </w:rPr>
        <w:t>;</w:t>
      </w:r>
      <w:proofErr w:type="gramEnd"/>
    </w:p>
    <w:p w:rsidR="00CC6479"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 xml:space="preserve">количество семей, повысивших уровень благоустройства домовладений – </w:t>
      </w:r>
      <w:r w:rsidR="0076387E" w:rsidRPr="00602B4C">
        <w:rPr>
          <w:rFonts w:ascii="Arial" w:hAnsi="Arial" w:cs="Arial"/>
        </w:rPr>
        <w:t>4 семьи</w:t>
      </w:r>
      <w:r w:rsidRPr="00602B4C">
        <w:rPr>
          <w:rFonts w:ascii="Arial" w:hAnsi="Arial" w:cs="Arial"/>
        </w:rPr>
        <w:t>;</w:t>
      </w:r>
    </w:p>
    <w:p w:rsidR="00CC6479"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количество реализованных проектов комплексного развития сельс</w:t>
      </w:r>
      <w:r w:rsidR="00CC6479" w:rsidRPr="00602B4C">
        <w:rPr>
          <w:rFonts w:ascii="Arial" w:hAnsi="Arial" w:cs="Arial"/>
        </w:rPr>
        <w:t>ких территорий (агломераций) – 1</w:t>
      </w:r>
      <w:r w:rsidRPr="00602B4C">
        <w:rPr>
          <w:rFonts w:ascii="Arial" w:hAnsi="Arial" w:cs="Arial"/>
        </w:rPr>
        <w:t xml:space="preserve"> единицы;</w:t>
      </w:r>
    </w:p>
    <w:p w:rsidR="00CC6479"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 xml:space="preserve">количество реализованных на сельских территориях проектов по </w:t>
      </w:r>
      <w:r w:rsidRPr="00602B4C">
        <w:rPr>
          <w:rFonts w:ascii="Arial" w:hAnsi="Arial" w:cs="Arial"/>
          <w:color w:val="000000"/>
        </w:rPr>
        <w:t xml:space="preserve">благоустройству – </w:t>
      </w:r>
      <w:r w:rsidR="00CC6479" w:rsidRPr="00602B4C">
        <w:rPr>
          <w:rFonts w:ascii="Arial" w:hAnsi="Arial" w:cs="Arial"/>
          <w:color w:val="000000"/>
        </w:rPr>
        <w:t>1</w:t>
      </w:r>
      <w:r w:rsidR="000A15AD" w:rsidRPr="00602B4C">
        <w:rPr>
          <w:rFonts w:ascii="Arial" w:hAnsi="Arial" w:cs="Arial"/>
          <w:color w:val="000000"/>
        </w:rPr>
        <w:t>1</w:t>
      </w:r>
      <w:r w:rsidRPr="00602B4C">
        <w:rPr>
          <w:rFonts w:ascii="Arial" w:hAnsi="Arial" w:cs="Arial"/>
        </w:rPr>
        <w:t xml:space="preserve"> единиц;</w:t>
      </w:r>
    </w:p>
    <w:p w:rsidR="00CC6479"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ввод в эксплуатацию ли</w:t>
      </w:r>
      <w:r w:rsidR="00CC6479" w:rsidRPr="00602B4C">
        <w:rPr>
          <w:rFonts w:ascii="Arial" w:hAnsi="Arial" w:cs="Arial"/>
        </w:rPr>
        <w:t>ний электропередачи – 15,55 км;</w:t>
      </w:r>
    </w:p>
    <w:p w:rsidR="007D4DFB"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 xml:space="preserve">мощность построенных </w:t>
      </w:r>
      <w:r w:rsidR="00CC6479" w:rsidRPr="00602B4C">
        <w:rPr>
          <w:rFonts w:ascii="Arial" w:hAnsi="Arial" w:cs="Arial"/>
        </w:rPr>
        <w:t>линий электропередачи – 3,1 МВт;</w:t>
      </w:r>
    </w:p>
    <w:p w:rsidR="00A6042E" w:rsidRPr="00602B4C" w:rsidRDefault="00CC6479" w:rsidP="00A6042E">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РФ, привлеченных сельскохозяйственными товаропроизводителями к прохождению</w:t>
      </w:r>
      <w:r w:rsidR="004544C4" w:rsidRPr="00602B4C">
        <w:rPr>
          <w:rFonts w:ascii="Arial" w:hAnsi="Arial" w:cs="Arial"/>
        </w:rPr>
        <w:t xml:space="preserve"> производственной практики – </w:t>
      </w:r>
      <w:r w:rsidR="00341997" w:rsidRPr="00602B4C">
        <w:rPr>
          <w:rFonts w:ascii="Arial" w:hAnsi="Arial" w:cs="Arial"/>
        </w:rPr>
        <w:t>245</w:t>
      </w:r>
      <w:r w:rsidRPr="00602B4C">
        <w:rPr>
          <w:rFonts w:ascii="Arial" w:hAnsi="Arial" w:cs="Arial"/>
        </w:rPr>
        <w:t xml:space="preserve"> чел.</w:t>
      </w:r>
      <w:r w:rsidR="004544C4" w:rsidRPr="00602B4C">
        <w:rPr>
          <w:rFonts w:ascii="Arial" w:hAnsi="Arial" w:cs="Arial"/>
        </w:rPr>
        <w:t>;</w:t>
      </w:r>
    </w:p>
    <w:p w:rsidR="00A6042E" w:rsidRPr="00602B4C" w:rsidRDefault="00A6042E" w:rsidP="00A6042E">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 xml:space="preserve">количество заключенных ученических договоров и договоров о целевом обучении с </w:t>
      </w:r>
      <w:proofErr w:type="gramStart"/>
      <w:r w:rsidRPr="00602B4C">
        <w:rPr>
          <w:rFonts w:ascii="Arial" w:hAnsi="Arial" w:cs="Arial"/>
        </w:rPr>
        <w:t>обучающимися</w:t>
      </w:r>
      <w:proofErr w:type="gramEnd"/>
      <w:r w:rsidRPr="00602B4C">
        <w:rPr>
          <w:rFonts w:ascii="Arial" w:hAnsi="Arial" w:cs="Arial"/>
        </w:rPr>
        <w:t xml:space="preserve"> в иных образовательных организациях</w:t>
      </w:r>
      <w:r w:rsidR="00341997" w:rsidRPr="00602B4C">
        <w:rPr>
          <w:rFonts w:ascii="Arial" w:hAnsi="Arial" w:cs="Arial"/>
        </w:rPr>
        <w:t xml:space="preserve"> – 42</w:t>
      </w:r>
      <w:r w:rsidRPr="00602B4C">
        <w:rPr>
          <w:rFonts w:ascii="Arial" w:hAnsi="Arial" w:cs="Arial"/>
        </w:rPr>
        <w:t xml:space="preserve"> </w:t>
      </w:r>
      <w:r w:rsidR="005E378D" w:rsidRPr="00602B4C">
        <w:rPr>
          <w:rFonts w:ascii="Arial" w:hAnsi="Arial" w:cs="Arial"/>
        </w:rPr>
        <w:t>ед</w:t>
      </w:r>
      <w:r w:rsidRPr="00602B4C">
        <w:rPr>
          <w:rFonts w:ascii="Arial" w:hAnsi="Arial" w:cs="Arial"/>
        </w:rPr>
        <w:t>.</w:t>
      </w:r>
    </w:p>
    <w:p w:rsidR="007D4DFB" w:rsidRPr="00602B4C" w:rsidRDefault="007671E6" w:rsidP="00A6042E">
      <w:pPr>
        <w:widowControl w:val="0"/>
        <w:autoSpaceDE w:val="0"/>
        <w:autoSpaceDN w:val="0"/>
        <w:adjustRightInd w:val="0"/>
        <w:ind w:firstLine="567"/>
        <w:jc w:val="both"/>
        <w:rPr>
          <w:rFonts w:ascii="Arial" w:hAnsi="Arial" w:cs="Arial"/>
        </w:rPr>
      </w:pPr>
      <w:hyperlink r:id="rId12" w:history="1">
        <w:r w:rsidR="007D4DFB" w:rsidRPr="00602B4C">
          <w:rPr>
            <w:rFonts w:ascii="Arial" w:hAnsi="Arial" w:cs="Arial"/>
          </w:rPr>
          <w:t>Перечень</w:t>
        </w:r>
      </w:hyperlink>
      <w:r w:rsidR="007D4DFB" w:rsidRPr="00602B4C">
        <w:rPr>
          <w:rFonts w:ascii="Arial" w:hAnsi="Arial" w:cs="Arial"/>
        </w:rPr>
        <w:t xml:space="preserve"> целевых показателей  Программы приведен в приложении № 1</w:t>
      </w:r>
      <w:r w:rsidR="00CC6479" w:rsidRPr="00602B4C">
        <w:rPr>
          <w:rFonts w:ascii="Arial" w:hAnsi="Arial" w:cs="Arial"/>
        </w:rPr>
        <w:t xml:space="preserve"> к Программе</w:t>
      </w:r>
      <w:r w:rsidR="007D4DFB" w:rsidRPr="00602B4C">
        <w:rPr>
          <w:rFonts w:ascii="Arial" w:hAnsi="Arial" w:cs="Arial"/>
        </w:rPr>
        <w:t>.</w:t>
      </w:r>
    </w:p>
    <w:p w:rsidR="007D4DFB" w:rsidRPr="00602B4C" w:rsidRDefault="007D4DFB" w:rsidP="007D4DFB">
      <w:pPr>
        <w:widowControl w:val="0"/>
        <w:autoSpaceDE w:val="0"/>
        <w:autoSpaceDN w:val="0"/>
        <w:adjustRightInd w:val="0"/>
        <w:ind w:firstLine="709"/>
        <w:jc w:val="both"/>
        <w:rPr>
          <w:rFonts w:ascii="Arial" w:hAnsi="Arial" w:cs="Arial"/>
        </w:rPr>
      </w:pPr>
      <w:r w:rsidRPr="00602B4C">
        <w:rPr>
          <w:rFonts w:ascii="Arial" w:hAnsi="Arial" w:cs="Arial"/>
        </w:rPr>
        <w:t>По итогам реализации Программы планируется обеспечить достижение следующих основных ожидаемых конечных результатов:</w:t>
      </w:r>
    </w:p>
    <w:p w:rsidR="00CC6479"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улучшение условий проживания сельского населения и формирование социальной инженерной инфраструктуры сельских территорий;</w:t>
      </w:r>
    </w:p>
    <w:p w:rsidR="00CC6479"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удовлетворение потребности организаций агропромышленного комплекса и социальной сферы села в молодых специалистах;</w:t>
      </w:r>
    </w:p>
    <w:p w:rsidR="00CC6479"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повышение привлекательности сельской местности для проживания и трудовой деятельности;</w:t>
      </w:r>
    </w:p>
    <w:p w:rsidR="007D4DFB" w:rsidRPr="00602B4C" w:rsidRDefault="007D4DFB" w:rsidP="00CC6479">
      <w:pPr>
        <w:widowControl w:val="0"/>
        <w:numPr>
          <w:ilvl w:val="0"/>
          <w:numId w:val="5"/>
        </w:numPr>
        <w:autoSpaceDE w:val="0"/>
        <w:autoSpaceDN w:val="0"/>
        <w:adjustRightInd w:val="0"/>
        <w:ind w:left="0" w:firstLine="567"/>
        <w:jc w:val="both"/>
        <w:rPr>
          <w:rFonts w:ascii="Arial" w:hAnsi="Arial" w:cs="Arial"/>
        </w:rPr>
      </w:pPr>
      <w:r w:rsidRPr="00602B4C">
        <w:rPr>
          <w:rFonts w:ascii="Arial" w:hAnsi="Arial" w:cs="Arial"/>
        </w:rPr>
        <w:t>повышение уровня благ</w:t>
      </w:r>
      <w:r w:rsidR="0067473C" w:rsidRPr="00602B4C">
        <w:rPr>
          <w:rFonts w:ascii="Arial" w:hAnsi="Arial" w:cs="Arial"/>
        </w:rPr>
        <w:t>оустройства сельских территорий.</w:t>
      </w:r>
    </w:p>
    <w:p w:rsidR="007D4DFB" w:rsidRPr="00602B4C" w:rsidRDefault="007D4DFB" w:rsidP="007D4DFB">
      <w:pPr>
        <w:spacing w:before="240" w:after="240"/>
        <w:jc w:val="center"/>
        <w:rPr>
          <w:rFonts w:ascii="Arial" w:hAnsi="Arial" w:cs="Arial"/>
          <w:b/>
        </w:rPr>
      </w:pPr>
      <w:r w:rsidRPr="00602B4C">
        <w:rPr>
          <w:rFonts w:ascii="Arial" w:hAnsi="Arial" w:cs="Arial"/>
          <w:b/>
        </w:rPr>
        <w:t>4. Обобщенная характеристика основных мероприятий муниципальной программы</w:t>
      </w:r>
    </w:p>
    <w:p w:rsidR="007D4DFB" w:rsidRPr="00602B4C" w:rsidRDefault="007D4DFB" w:rsidP="007D4DFB">
      <w:pPr>
        <w:widowControl w:val="0"/>
        <w:autoSpaceDE w:val="0"/>
        <w:autoSpaceDN w:val="0"/>
        <w:adjustRightInd w:val="0"/>
        <w:ind w:firstLine="567"/>
        <w:jc w:val="both"/>
        <w:rPr>
          <w:rFonts w:ascii="Arial" w:hAnsi="Arial" w:cs="Arial"/>
        </w:rPr>
      </w:pPr>
      <w:r w:rsidRPr="00602B4C">
        <w:rPr>
          <w:rFonts w:ascii="Arial" w:hAnsi="Arial" w:cs="Arial"/>
        </w:rPr>
        <w:t xml:space="preserve">Достижение целей и решение задач Программы обеспечивается путем реализации </w:t>
      </w:r>
      <w:r w:rsidRPr="00602B4C">
        <w:rPr>
          <w:rFonts w:ascii="Arial" w:hAnsi="Arial" w:cs="Arial"/>
        </w:rPr>
        <w:lastRenderedPageBreak/>
        <w:t xml:space="preserve">ряда мероприятий. Перечень мероприятий муниципальной программы, реализованных в </w:t>
      </w:r>
      <w:r w:rsidR="004A4F51" w:rsidRPr="00602B4C">
        <w:rPr>
          <w:rFonts w:ascii="Arial" w:hAnsi="Arial" w:cs="Arial"/>
        </w:rPr>
        <w:t>2015-</w:t>
      </w:r>
      <w:r w:rsidRPr="00602B4C">
        <w:rPr>
          <w:rFonts w:ascii="Arial" w:hAnsi="Arial" w:cs="Arial"/>
        </w:rPr>
        <w:t xml:space="preserve">2019 годах, представлен в </w:t>
      </w:r>
      <w:hyperlink w:anchor="Par710" w:tooltip="Мероприятия государственной программы Волгоградской области" w:history="1">
        <w:r w:rsidRPr="00602B4C">
          <w:rPr>
            <w:rFonts w:ascii="Arial" w:hAnsi="Arial" w:cs="Arial"/>
          </w:rPr>
          <w:t>таблице 1</w:t>
        </w:r>
      </w:hyperlink>
      <w:r w:rsidRPr="00602B4C">
        <w:rPr>
          <w:rFonts w:ascii="Arial" w:hAnsi="Arial" w:cs="Arial"/>
        </w:rPr>
        <w:t xml:space="preserve"> приложения 2</w:t>
      </w:r>
      <w:r w:rsidR="004A4F51" w:rsidRPr="00602B4C">
        <w:rPr>
          <w:rFonts w:ascii="Arial" w:hAnsi="Arial" w:cs="Arial"/>
        </w:rPr>
        <w:t xml:space="preserve"> Программы</w:t>
      </w:r>
      <w:r w:rsidRPr="00602B4C">
        <w:rPr>
          <w:rFonts w:ascii="Arial" w:hAnsi="Arial" w:cs="Arial"/>
        </w:rPr>
        <w:t>. Перечень мероприятий муниципальной программы, реализуемых в 2020 - 2025 годах, представлен в таблице 2 приложения 2</w:t>
      </w:r>
      <w:r w:rsidR="004A4F51" w:rsidRPr="00602B4C">
        <w:rPr>
          <w:rFonts w:ascii="Arial" w:hAnsi="Arial" w:cs="Arial"/>
        </w:rPr>
        <w:t xml:space="preserve"> Программы</w:t>
      </w:r>
      <w:r w:rsidRPr="00602B4C">
        <w:rPr>
          <w:rFonts w:ascii="Arial" w:hAnsi="Arial" w:cs="Arial"/>
        </w:rPr>
        <w:t>.</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Основными мероприятиями первого этапа программы являются: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улучшение жилищных условий граждан, проживающих в сельской местности, в том числе молодых семей и молодых специалистов;</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комплексное обустройство населенных пунктов, расположенных в сельской местности, объектами социальной и инженерной инфраструктуры;</w:t>
      </w:r>
    </w:p>
    <w:p w:rsidR="007D4DFB" w:rsidRPr="00602B4C" w:rsidRDefault="007D4DFB" w:rsidP="007D4DFB">
      <w:pPr>
        <w:widowControl w:val="0"/>
        <w:autoSpaceDE w:val="0"/>
        <w:autoSpaceDN w:val="0"/>
        <w:adjustRightInd w:val="0"/>
        <w:ind w:firstLine="540"/>
        <w:jc w:val="both"/>
        <w:rPr>
          <w:rFonts w:ascii="Arial" w:hAnsi="Arial" w:cs="Arial"/>
        </w:rPr>
      </w:pPr>
      <w:proofErr w:type="spellStart"/>
      <w:r w:rsidRPr="00602B4C">
        <w:rPr>
          <w:rFonts w:ascii="Arial" w:hAnsi="Arial" w:cs="Arial"/>
        </w:rPr>
        <w:t>грантовая</w:t>
      </w:r>
      <w:proofErr w:type="spellEnd"/>
      <w:r w:rsidRPr="00602B4C">
        <w:rPr>
          <w:rFonts w:ascii="Arial" w:hAnsi="Arial" w:cs="Arial"/>
        </w:rPr>
        <w:t xml:space="preserve"> поддержка местных инициатив граждан, проживающих в сельской местности;</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Основными мероприятиями второго этапа Программы являются: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создание условий для обеспечения доступным и комфортным жильем сельского населения;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обеспечение комплексного развития сельских территорий;</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благоустройство сельских территорий;</w:t>
      </w:r>
    </w:p>
    <w:p w:rsidR="004A4F51"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развитие энергообеспечения сельских территорий</w:t>
      </w:r>
      <w:r w:rsidR="004A4F51" w:rsidRPr="00602B4C">
        <w:rPr>
          <w:rFonts w:ascii="Arial" w:hAnsi="Arial" w:cs="Arial"/>
        </w:rPr>
        <w:t>;</w:t>
      </w:r>
    </w:p>
    <w:p w:rsidR="007D4DFB" w:rsidRPr="00602B4C" w:rsidRDefault="004A4F51" w:rsidP="007D4DFB">
      <w:pPr>
        <w:widowControl w:val="0"/>
        <w:autoSpaceDE w:val="0"/>
        <w:autoSpaceDN w:val="0"/>
        <w:adjustRightInd w:val="0"/>
        <w:ind w:firstLine="540"/>
        <w:jc w:val="both"/>
        <w:rPr>
          <w:rFonts w:ascii="Arial" w:hAnsi="Arial" w:cs="Arial"/>
        </w:rPr>
      </w:pPr>
      <w:r w:rsidRPr="00602B4C">
        <w:rPr>
          <w:rFonts w:ascii="Arial" w:hAnsi="Arial" w:cs="Arial"/>
        </w:rPr>
        <w:t>оказание содействия сельскохозяйственным товаропроизводителям в обеспечении квалифицированными специалистами</w:t>
      </w:r>
      <w:r w:rsidR="007D4DFB" w:rsidRPr="00602B4C">
        <w:rPr>
          <w:rFonts w:ascii="Arial" w:hAnsi="Arial" w:cs="Arial"/>
        </w:rPr>
        <w:t>.</w:t>
      </w:r>
    </w:p>
    <w:p w:rsidR="007D4DFB" w:rsidRPr="00602B4C" w:rsidRDefault="007D4DFB" w:rsidP="007D4DFB">
      <w:pPr>
        <w:jc w:val="center"/>
        <w:rPr>
          <w:rFonts w:ascii="Arial" w:hAnsi="Arial" w:cs="Arial"/>
          <w:b/>
        </w:rPr>
      </w:pPr>
    </w:p>
    <w:p w:rsidR="004A4F51" w:rsidRPr="00602B4C" w:rsidRDefault="007D4DFB" w:rsidP="004A4F51">
      <w:pPr>
        <w:jc w:val="center"/>
        <w:rPr>
          <w:rFonts w:ascii="Arial" w:hAnsi="Arial" w:cs="Arial"/>
          <w:b/>
        </w:rPr>
      </w:pPr>
      <w:r w:rsidRPr="00602B4C">
        <w:rPr>
          <w:rFonts w:ascii="Arial" w:hAnsi="Arial" w:cs="Arial"/>
          <w:b/>
        </w:rPr>
        <w:t xml:space="preserve">5. Обоснование объема финансовых ресурсов, </w:t>
      </w:r>
    </w:p>
    <w:p w:rsidR="007D4DFB" w:rsidRPr="00602B4C" w:rsidRDefault="007D4DFB" w:rsidP="004A4F51">
      <w:pPr>
        <w:jc w:val="center"/>
        <w:rPr>
          <w:rFonts w:ascii="Arial" w:hAnsi="Arial" w:cs="Arial"/>
          <w:b/>
        </w:rPr>
      </w:pPr>
      <w:proofErr w:type="gramStart"/>
      <w:r w:rsidRPr="00602B4C">
        <w:rPr>
          <w:rFonts w:ascii="Arial" w:hAnsi="Arial" w:cs="Arial"/>
          <w:b/>
        </w:rPr>
        <w:t>необходимых</w:t>
      </w:r>
      <w:proofErr w:type="gramEnd"/>
      <w:r w:rsidRPr="00602B4C">
        <w:rPr>
          <w:rFonts w:ascii="Arial" w:hAnsi="Arial" w:cs="Arial"/>
          <w:b/>
        </w:rPr>
        <w:t xml:space="preserve"> для реализации муниципальной программы.</w:t>
      </w:r>
    </w:p>
    <w:p w:rsidR="004A4F51" w:rsidRPr="00602B4C" w:rsidRDefault="004A4F51" w:rsidP="007D4DFB">
      <w:pPr>
        <w:pStyle w:val="ConsPlusNormal"/>
        <w:ind w:firstLine="540"/>
        <w:jc w:val="both"/>
        <w:rPr>
          <w:rFonts w:ascii="Arial" w:hAnsi="Arial" w:cs="Arial"/>
          <w:sz w:val="24"/>
          <w:szCs w:val="24"/>
        </w:rPr>
      </w:pP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 xml:space="preserve">Принятие и реализация Программы дает возможность </w:t>
      </w:r>
      <w:r w:rsidR="004A4F51" w:rsidRPr="00602B4C">
        <w:rPr>
          <w:rFonts w:ascii="Arial" w:hAnsi="Arial" w:cs="Arial"/>
          <w:sz w:val="24"/>
          <w:szCs w:val="24"/>
        </w:rPr>
        <w:t>привлечения</w:t>
      </w:r>
      <w:r w:rsidRPr="00602B4C">
        <w:rPr>
          <w:rFonts w:ascii="Arial" w:hAnsi="Arial" w:cs="Arial"/>
          <w:sz w:val="24"/>
          <w:szCs w:val="24"/>
        </w:rPr>
        <w:t xml:space="preserve"> субвенций, субсидий из областного бюджета на условиях софинансирования реализации вышеуказанной Программы.</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 xml:space="preserve">Прогнозируемые в рамках муниципальной программы объемы финансирования в разрезе каждого мероприятия определены в соответствии с предлагаемыми условиями софинансирования в рамках государственной </w:t>
      </w:r>
      <w:hyperlink r:id="rId13" w:history="1">
        <w:r w:rsidRPr="00602B4C">
          <w:rPr>
            <w:rFonts w:ascii="Arial" w:hAnsi="Arial" w:cs="Arial"/>
            <w:color w:val="000000"/>
            <w:sz w:val="24"/>
            <w:szCs w:val="24"/>
          </w:rPr>
          <w:t>программы</w:t>
        </w:r>
      </w:hyperlink>
      <w:r w:rsidRPr="00602B4C">
        <w:rPr>
          <w:rFonts w:ascii="Arial" w:hAnsi="Arial" w:cs="Arial"/>
          <w:color w:val="000000"/>
          <w:sz w:val="24"/>
          <w:szCs w:val="24"/>
        </w:rPr>
        <w:t xml:space="preserve">, </w:t>
      </w:r>
      <w:r w:rsidRPr="00602B4C">
        <w:rPr>
          <w:rFonts w:ascii="Arial" w:hAnsi="Arial" w:cs="Arial"/>
          <w:sz w:val="24"/>
          <w:szCs w:val="24"/>
        </w:rPr>
        <w:t>в том числе:</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средства, выделяемые из муниципального, областного и федерального бюджетов, подлежат ежегодному уточнению после утверждения соответствующих бюджетов на очередной финансовый год.</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К внебюджетным источникам, привлекаемым для финансирования муниципальной программы, относятся средства:</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государственных, муниципальных и негосударственных предприятий, организаций и объединений, крестьянских фермерских хозяйств, индивидуальных предпринимателей, осуществляющих хозяйственную деятельность на сельских территориях, сельских агломерациях; личные средства граждан.</w:t>
      </w:r>
    </w:p>
    <w:p w:rsidR="007D4DFB" w:rsidRPr="00602B4C" w:rsidRDefault="007D4DFB" w:rsidP="004A4F51">
      <w:pPr>
        <w:ind w:firstLine="567"/>
        <w:jc w:val="both"/>
        <w:rPr>
          <w:rFonts w:ascii="Arial" w:hAnsi="Arial" w:cs="Arial"/>
        </w:rPr>
      </w:pPr>
      <w:r w:rsidRPr="00602B4C">
        <w:rPr>
          <w:rFonts w:ascii="Arial" w:hAnsi="Arial" w:cs="Arial"/>
        </w:rPr>
        <w:t>Ресурсное обеспечение Программы за счет средств, привлеченных из различных источников финансирования, приведено в приложении №3</w:t>
      </w:r>
      <w:r w:rsidR="004A4F51" w:rsidRPr="00602B4C">
        <w:rPr>
          <w:rFonts w:ascii="Arial" w:hAnsi="Arial" w:cs="Arial"/>
        </w:rPr>
        <w:t xml:space="preserve"> к Программе</w:t>
      </w:r>
      <w:r w:rsidRPr="00602B4C">
        <w:rPr>
          <w:rFonts w:ascii="Arial" w:hAnsi="Arial" w:cs="Arial"/>
        </w:rPr>
        <w:t>.</w:t>
      </w:r>
    </w:p>
    <w:p w:rsidR="007D4DFB" w:rsidRPr="00602B4C" w:rsidRDefault="007D4DFB" w:rsidP="007D4DFB">
      <w:pPr>
        <w:pStyle w:val="ConsPlusNormal"/>
        <w:ind w:firstLine="540"/>
        <w:jc w:val="both"/>
        <w:rPr>
          <w:rFonts w:ascii="Arial" w:hAnsi="Arial" w:cs="Arial"/>
          <w:color w:val="000000"/>
          <w:sz w:val="24"/>
          <w:szCs w:val="24"/>
        </w:rPr>
      </w:pPr>
      <w:r w:rsidRPr="00602B4C">
        <w:rPr>
          <w:rFonts w:ascii="Arial" w:hAnsi="Arial" w:cs="Arial"/>
          <w:color w:val="000000"/>
          <w:sz w:val="24"/>
          <w:szCs w:val="24"/>
        </w:rPr>
        <w:t xml:space="preserve">Общая сумма предусмотренных средств на реализацию муниципальной программы составляет </w:t>
      </w:r>
      <w:r w:rsidR="00B1301E" w:rsidRPr="00602B4C">
        <w:rPr>
          <w:rFonts w:ascii="Arial" w:hAnsi="Arial" w:cs="Arial"/>
          <w:color w:val="000000"/>
          <w:sz w:val="24"/>
          <w:szCs w:val="24"/>
        </w:rPr>
        <w:t>278448,5</w:t>
      </w:r>
      <w:r w:rsidRPr="00602B4C">
        <w:rPr>
          <w:rFonts w:ascii="Arial" w:hAnsi="Arial" w:cs="Arial"/>
          <w:color w:val="000000"/>
          <w:sz w:val="24"/>
          <w:szCs w:val="24"/>
        </w:rPr>
        <w:t xml:space="preserve"> тыс. рублей, в том числе:</w:t>
      </w:r>
    </w:p>
    <w:p w:rsidR="007D4DFB" w:rsidRPr="00602B4C" w:rsidRDefault="007D4DFB" w:rsidP="007D4DFB">
      <w:pPr>
        <w:pStyle w:val="ConsPlusNormal"/>
        <w:ind w:firstLine="540"/>
        <w:jc w:val="both"/>
        <w:rPr>
          <w:rFonts w:ascii="Arial" w:hAnsi="Arial" w:cs="Arial"/>
          <w:color w:val="000000"/>
          <w:sz w:val="24"/>
          <w:szCs w:val="24"/>
        </w:rPr>
      </w:pPr>
      <w:r w:rsidRPr="00602B4C">
        <w:rPr>
          <w:rFonts w:ascii="Arial" w:hAnsi="Arial" w:cs="Arial"/>
          <w:color w:val="000000"/>
          <w:sz w:val="24"/>
          <w:szCs w:val="24"/>
        </w:rPr>
        <w:t xml:space="preserve">- средства федерального бюджета – </w:t>
      </w:r>
      <w:r w:rsidR="008E7D87" w:rsidRPr="00602B4C">
        <w:rPr>
          <w:rFonts w:ascii="Arial" w:hAnsi="Arial" w:cs="Arial"/>
          <w:color w:val="000000"/>
          <w:sz w:val="24"/>
          <w:szCs w:val="24"/>
        </w:rPr>
        <w:t>129406,54</w:t>
      </w:r>
      <w:r w:rsidRPr="00602B4C">
        <w:rPr>
          <w:rFonts w:ascii="Arial" w:hAnsi="Arial" w:cs="Arial"/>
          <w:color w:val="000000"/>
          <w:sz w:val="24"/>
          <w:szCs w:val="24"/>
        </w:rPr>
        <w:t xml:space="preserve"> тыс. рублей;</w:t>
      </w:r>
    </w:p>
    <w:p w:rsidR="007D4DFB" w:rsidRPr="00602B4C" w:rsidRDefault="007D4DFB" w:rsidP="007D4DFB">
      <w:pPr>
        <w:pStyle w:val="ConsPlusNormal"/>
        <w:ind w:firstLine="540"/>
        <w:jc w:val="both"/>
        <w:rPr>
          <w:rFonts w:ascii="Arial" w:hAnsi="Arial" w:cs="Arial"/>
          <w:color w:val="000000"/>
          <w:sz w:val="24"/>
          <w:szCs w:val="24"/>
        </w:rPr>
      </w:pPr>
      <w:r w:rsidRPr="00602B4C">
        <w:rPr>
          <w:rFonts w:ascii="Arial" w:hAnsi="Arial" w:cs="Arial"/>
          <w:color w:val="000000"/>
          <w:sz w:val="24"/>
          <w:szCs w:val="24"/>
        </w:rPr>
        <w:t xml:space="preserve">- средства бюджета области – </w:t>
      </w:r>
      <w:r w:rsidR="008E7D87" w:rsidRPr="00602B4C">
        <w:rPr>
          <w:rFonts w:ascii="Arial" w:hAnsi="Arial" w:cs="Arial"/>
          <w:color w:val="000000"/>
          <w:sz w:val="24"/>
          <w:szCs w:val="24"/>
        </w:rPr>
        <w:t>52005,05</w:t>
      </w:r>
      <w:r w:rsidR="00A64E56" w:rsidRPr="00602B4C">
        <w:rPr>
          <w:rFonts w:ascii="Arial" w:hAnsi="Arial" w:cs="Arial"/>
          <w:color w:val="000000"/>
          <w:sz w:val="24"/>
          <w:szCs w:val="24"/>
        </w:rPr>
        <w:t xml:space="preserve"> </w:t>
      </w:r>
      <w:r w:rsidRPr="00602B4C">
        <w:rPr>
          <w:rFonts w:ascii="Arial" w:hAnsi="Arial" w:cs="Arial"/>
          <w:color w:val="000000"/>
          <w:sz w:val="24"/>
          <w:szCs w:val="24"/>
        </w:rPr>
        <w:t>тыс. рублей;</w:t>
      </w:r>
    </w:p>
    <w:p w:rsidR="007D4DFB" w:rsidRPr="00602B4C" w:rsidRDefault="007D4DFB" w:rsidP="007D4DFB">
      <w:pPr>
        <w:pStyle w:val="ConsPlusNormal"/>
        <w:ind w:firstLine="540"/>
        <w:jc w:val="both"/>
        <w:rPr>
          <w:rFonts w:ascii="Arial" w:hAnsi="Arial" w:cs="Arial"/>
          <w:color w:val="000000"/>
          <w:sz w:val="24"/>
          <w:szCs w:val="24"/>
        </w:rPr>
      </w:pPr>
      <w:r w:rsidRPr="00602B4C">
        <w:rPr>
          <w:rFonts w:ascii="Arial" w:hAnsi="Arial" w:cs="Arial"/>
          <w:color w:val="000000"/>
          <w:sz w:val="24"/>
          <w:szCs w:val="24"/>
        </w:rPr>
        <w:t xml:space="preserve">- средства бюджета района – </w:t>
      </w:r>
      <w:r w:rsidR="00514CE1" w:rsidRPr="00602B4C">
        <w:rPr>
          <w:rFonts w:ascii="Arial" w:hAnsi="Arial" w:cs="Arial"/>
          <w:color w:val="000000"/>
          <w:sz w:val="24"/>
          <w:szCs w:val="24"/>
        </w:rPr>
        <w:t>23615,20</w:t>
      </w:r>
      <w:r w:rsidR="001659BA" w:rsidRPr="00602B4C">
        <w:rPr>
          <w:rFonts w:ascii="Arial" w:hAnsi="Arial" w:cs="Arial"/>
          <w:color w:val="000000"/>
          <w:sz w:val="24"/>
          <w:szCs w:val="24"/>
        </w:rPr>
        <w:t xml:space="preserve"> т</w:t>
      </w:r>
      <w:r w:rsidRPr="00602B4C">
        <w:rPr>
          <w:rFonts w:ascii="Arial" w:hAnsi="Arial" w:cs="Arial"/>
          <w:color w:val="000000"/>
          <w:sz w:val="24"/>
          <w:szCs w:val="24"/>
        </w:rPr>
        <w:t>ыс. рублей;</w:t>
      </w:r>
    </w:p>
    <w:p w:rsidR="00DE0AB5" w:rsidRPr="00602B4C" w:rsidRDefault="007D4DFB" w:rsidP="00DE0AB5">
      <w:pPr>
        <w:pStyle w:val="ConsPlusNormal"/>
        <w:ind w:firstLine="540"/>
        <w:jc w:val="both"/>
        <w:rPr>
          <w:rFonts w:ascii="Arial" w:hAnsi="Arial" w:cs="Arial"/>
          <w:color w:val="000000"/>
          <w:sz w:val="24"/>
          <w:szCs w:val="24"/>
        </w:rPr>
      </w:pPr>
      <w:r w:rsidRPr="00602B4C">
        <w:rPr>
          <w:rFonts w:ascii="Arial" w:hAnsi="Arial" w:cs="Arial"/>
          <w:color w:val="000000"/>
          <w:sz w:val="24"/>
          <w:szCs w:val="24"/>
        </w:rPr>
        <w:t>- средства бюджетов сельских поселений района – 969,14 тыс. рублей;</w:t>
      </w:r>
    </w:p>
    <w:p w:rsidR="007D4DFB" w:rsidRPr="00602B4C" w:rsidRDefault="00DE0AB5" w:rsidP="00DE0AB5">
      <w:pPr>
        <w:pStyle w:val="ConsPlusNormal"/>
        <w:ind w:firstLine="540"/>
        <w:jc w:val="both"/>
        <w:rPr>
          <w:rFonts w:ascii="Arial" w:hAnsi="Arial" w:cs="Arial"/>
          <w:color w:val="000000"/>
          <w:sz w:val="24"/>
          <w:szCs w:val="24"/>
        </w:rPr>
      </w:pPr>
      <w:r w:rsidRPr="00602B4C">
        <w:rPr>
          <w:rFonts w:ascii="Arial" w:hAnsi="Arial" w:cs="Arial"/>
          <w:color w:val="000000"/>
          <w:sz w:val="24"/>
          <w:szCs w:val="24"/>
        </w:rPr>
        <w:t xml:space="preserve">- </w:t>
      </w:r>
      <w:r w:rsidR="007D4DFB" w:rsidRPr="00602B4C">
        <w:rPr>
          <w:rFonts w:ascii="Arial" w:hAnsi="Arial" w:cs="Arial"/>
          <w:color w:val="000000"/>
          <w:sz w:val="24"/>
          <w:szCs w:val="24"/>
        </w:rPr>
        <w:t xml:space="preserve">средства внебюджетных источников </w:t>
      </w:r>
      <w:r w:rsidR="001C01B6" w:rsidRPr="00602B4C">
        <w:rPr>
          <w:rFonts w:ascii="Arial" w:hAnsi="Arial" w:cs="Arial"/>
          <w:color w:val="000000"/>
          <w:sz w:val="24"/>
          <w:szCs w:val="24"/>
        </w:rPr>
        <w:t>–</w:t>
      </w:r>
      <w:r w:rsidR="007D4DFB" w:rsidRPr="00602B4C">
        <w:rPr>
          <w:rFonts w:ascii="Arial" w:hAnsi="Arial" w:cs="Arial"/>
          <w:color w:val="000000"/>
          <w:sz w:val="24"/>
          <w:szCs w:val="24"/>
        </w:rPr>
        <w:t xml:space="preserve"> </w:t>
      </w:r>
      <w:r w:rsidR="008E7D87" w:rsidRPr="00602B4C">
        <w:rPr>
          <w:rFonts w:ascii="Arial" w:hAnsi="Arial" w:cs="Arial"/>
          <w:color w:val="000000"/>
          <w:sz w:val="24"/>
          <w:szCs w:val="24"/>
        </w:rPr>
        <w:t>72452,57</w:t>
      </w:r>
      <w:r w:rsidR="007D4DFB" w:rsidRPr="00602B4C">
        <w:rPr>
          <w:rFonts w:ascii="Arial" w:hAnsi="Arial" w:cs="Arial"/>
          <w:color w:val="000000"/>
          <w:sz w:val="24"/>
          <w:szCs w:val="24"/>
        </w:rPr>
        <w:t xml:space="preserve"> тыс. рублей.</w:t>
      </w:r>
    </w:p>
    <w:p w:rsidR="005274C0" w:rsidRPr="00602B4C" w:rsidRDefault="005274C0" w:rsidP="007D4DFB">
      <w:pPr>
        <w:spacing w:before="240"/>
        <w:ind w:firstLine="708"/>
        <w:jc w:val="center"/>
        <w:rPr>
          <w:rFonts w:ascii="Arial" w:hAnsi="Arial" w:cs="Arial"/>
          <w:b/>
        </w:rPr>
      </w:pPr>
    </w:p>
    <w:p w:rsidR="007D4DFB" w:rsidRPr="00602B4C" w:rsidRDefault="007D4DFB" w:rsidP="005274C0">
      <w:pPr>
        <w:ind w:firstLine="708"/>
        <w:jc w:val="center"/>
        <w:rPr>
          <w:rFonts w:ascii="Arial" w:hAnsi="Arial" w:cs="Arial"/>
          <w:b/>
        </w:rPr>
      </w:pPr>
      <w:r w:rsidRPr="00602B4C">
        <w:rPr>
          <w:rFonts w:ascii="Arial" w:hAnsi="Arial" w:cs="Arial"/>
          <w:b/>
        </w:rPr>
        <w:t>6. Механизмы реализации муниципальной программы</w:t>
      </w:r>
    </w:p>
    <w:p w:rsidR="007D4DFB" w:rsidRPr="00602B4C" w:rsidRDefault="007D4DFB" w:rsidP="005274C0">
      <w:pPr>
        <w:ind w:firstLine="708"/>
        <w:jc w:val="both"/>
        <w:rPr>
          <w:rFonts w:ascii="Arial" w:hAnsi="Arial" w:cs="Arial"/>
        </w:rPr>
      </w:pPr>
    </w:p>
    <w:p w:rsidR="007D4DFB" w:rsidRPr="00602B4C" w:rsidRDefault="00DC6A60" w:rsidP="005274C0">
      <w:pPr>
        <w:autoSpaceDE w:val="0"/>
        <w:autoSpaceDN w:val="0"/>
        <w:adjustRightInd w:val="0"/>
        <w:ind w:firstLine="540"/>
        <w:jc w:val="both"/>
        <w:rPr>
          <w:rFonts w:ascii="Arial" w:hAnsi="Arial" w:cs="Arial"/>
        </w:rPr>
      </w:pPr>
      <w:r w:rsidRPr="00602B4C">
        <w:rPr>
          <w:rFonts w:ascii="Arial" w:hAnsi="Arial" w:cs="Arial"/>
        </w:rPr>
        <w:t xml:space="preserve">6.1. </w:t>
      </w:r>
      <w:r w:rsidR="00DE0AB5" w:rsidRPr="00602B4C">
        <w:rPr>
          <w:rFonts w:ascii="Arial" w:hAnsi="Arial" w:cs="Arial"/>
        </w:rPr>
        <w:t>Механизм реализации</w:t>
      </w:r>
      <w:r w:rsidR="007D4DFB" w:rsidRPr="00602B4C">
        <w:rPr>
          <w:rFonts w:ascii="Arial" w:hAnsi="Arial" w:cs="Arial"/>
        </w:rPr>
        <w:t xml:space="preserve"> Программы базируется на принципах социального партнерства федеральных и областных органов исполнительной власти, органов местного самоуправления и хозяйствующих субъектов, сельского населения, а также на принципах четкого разграничения полномочий и ответственности всех участников  программы.</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 xml:space="preserve">Ответственным исполнителем Программы является </w:t>
      </w:r>
      <w:r w:rsidR="00DE0AB5" w:rsidRPr="00602B4C">
        <w:rPr>
          <w:rFonts w:ascii="Arial" w:hAnsi="Arial" w:cs="Arial"/>
          <w:sz w:val="24"/>
          <w:szCs w:val="24"/>
        </w:rPr>
        <w:t>комитет</w:t>
      </w:r>
      <w:r w:rsidRPr="00602B4C">
        <w:rPr>
          <w:rFonts w:ascii="Arial" w:hAnsi="Arial" w:cs="Arial"/>
          <w:sz w:val="24"/>
          <w:szCs w:val="24"/>
        </w:rPr>
        <w:t xml:space="preserve"> по сельскому хозяйству </w:t>
      </w:r>
      <w:r w:rsidR="00DE0AB5" w:rsidRPr="00602B4C">
        <w:rPr>
          <w:rFonts w:ascii="Arial" w:hAnsi="Arial" w:cs="Arial"/>
          <w:sz w:val="24"/>
          <w:szCs w:val="24"/>
        </w:rPr>
        <w:t xml:space="preserve">и экологии </w:t>
      </w:r>
      <w:r w:rsidRPr="00602B4C">
        <w:rPr>
          <w:rFonts w:ascii="Arial" w:hAnsi="Arial" w:cs="Arial"/>
          <w:sz w:val="24"/>
          <w:szCs w:val="24"/>
        </w:rPr>
        <w:t xml:space="preserve">администрации Калачевского муниципального района. </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Ответственный исполнитель обеспечивает реализацию Программы в целом, осуществляет координацию деятельности соисполнителей Программы, согласование действий по подготовке и реализации мероприятий Программы, а также по целевому и эффективному использованию средств, осуществляет выполнение функций по оперативному управлению Программой, подготавливает ежегодный отчет о ходе реализации Программы, в том числе:</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координирует деятельность по рациональному использованию бюджетных средств и внебюджетных источников;</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осуществляет нормативное, правовое и методическое обеспечение реализации программы;</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организует информационную и разъяснительную работу, направлен</w:t>
      </w:r>
      <w:r w:rsidR="005274C0" w:rsidRPr="00602B4C">
        <w:rPr>
          <w:rFonts w:ascii="Arial" w:hAnsi="Arial" w:cs="Arial"/>
          <w:sz w:val="24"/>
          <w:szCs w:val="24"/>
        </w:rPr>
        <w:t xml:space="preserve">ную на освещение целей и задач </w:t>
      </w:r>
      <w:r w:rsidRPr="00602B4C">
        <w:rPr>
          <w:rFonts w:ascii="Arial" w:hAnsi="Arial" w:cs="Arial"/>
          <w:sz w:val="24"/>
          <w:szCs w:val="24"/>
        </w:rPr>
        <w:t>программы;</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готовит доклады о ходе реализации Программы и проводит оценку эффективности программы.</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Соисполнителями программы, участвующими в реализации мероприятий Программы, являются органы местного самоуправления Калачевского муниципального района, структурные подразделения администрации Калачевского муниципального района.</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Соисполнители программы:</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участвуют в разработке и осуществляют реализацию мероприятий программы, в отношении которых они являются исполнителями;</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представляют в установленный срок ответственному исполнителю  программы необходимую информацию, а также отчет о ходе реализации мероприятий  программы.</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 xml:space="preserve">Оценка </w:t>
      </w:r>
      <w:r w:rsidR="005274C0" w:rsidRPr="00602B4C">
        <w:rPr>
          <w:rFonts w:ascii="Arial" w:hAnsi="Arial" w:cs="Arial"/>
          <w:sz w:val="24"/>
          <w:szCs w:val="24"/>
        </w:rPr>
        <w:t>эффективности реализации</w:t>
      </w:r>
      <w:r w:rsidRPr="00602B4C">
        <w:rPr>
          <w:rFonts w:ascii="Arial" w:hAnsi="Arial" w:cs="Arial"/>
          <w:sz w:val="24"/>
          <w:szCs w:val="24"/>
        </w:rPr>
        <w:t xml:space="preserve"> Программы осуществляется в соответствии </w:t>
      </w:r>
      <w:r w:rsidR="005274C0" w:rsidRPr="00602B4C">
        <w:rPr>
          <w:rFonts w:ascii="Arial" w:hAnsi="Arial" w:cs="Arial"/>
          <w:sz w:val="24"/>
          <w:szCs w:val="24"/>
        </w:rPr>
        <w:t xml:space="preserve">с </w:t>
      </w:r>
      <w:r w:rsidRPr="00602B4C">
        <w:rPr>
          <w:rFonts w:ascii="Arial" w:hAnsi="Arial" w:cs="Arial"/>
          <w:sz w:val="24"/>
          <w:szCs w:val="24"/>
        </w:rPr>
        <w:t>постановлением администрации Кала</w:t>
      </w:r>
      <w:r w:rsidR="005274C0" w:rsidRPr="00602B4C">
        <w:rPr>
          <w:rFonts w:ascii="Arial" w:hAnsi="Arial" w:cs="Arial"/>
          <w:sz w:val="24"/>
          <w:szCs w:val="24"/>
        </w:rPr>
        <w:t xml:space="preserve">чевского муниципального района </w:t>
      </w:r>
      <w:r w:rsidRPr="00602B4C">
        <w:rPr>
          <w:rFonts w:ascii="Arial" w:hAnsi="Arial" w:cs="Arial"/>
          <w:sz w:val="24"/>
          <w:szCs w:val="24"/>
        </w:rPr>
        <w:t xml:space="preserve">от  24.03.2014  № 414 «Об утверждении порядка разработки, реализации и оценки эффективности муниципальных программ Калачевского муниципального района». </w:t>
      </w:r>
    </w:p>
    <w:p w:rsidR="007D4DFB" w:rsidRPr="00602B4C" w:rsidRDefault="007D4DFB" w:rsidP="007D4DFB">
      <w:pPr>
        <w:pStyle w:val="ConsPlusNormal"/>
        <w:ind w:firstLine="540"/>
        <w:jc w:val="both"/>
        <w:rPr>
          <w:rFonts w:ascii="Arial" w:hAnsi="Arial" w:cs="Arial"/>
          <w:sz w:val="24"/>
          <w:szCs w:val="24"/>
        </w:rPr>
      </w:pPr>
      <w:r w:rsidRPr="00602B4C">
        <w:rPr>
          <w:rFonts w:ascii="Arial" w:hAnsi="Arial" w:cs="Arial"/>
          <w:sz w:val="24"/>
          <w:szCs w:val="24"/>
        </w:rPr>
        <w:t>Правила и порядок предоставления государственной поддержки на реализацию мероприятий Программы утверждаются нормативно-правовыми актами Администрации Волгоградской области.</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Представление заявочной документации Калачевского муниципального района для участия в мероприятиях государственной программы осуществляется в порядке, утвержденном комитетом сельского хозяйства Волгоградской области.</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Основными мероприятиями Программы, планируемыми к реализации в 2020 - 2025 годах, являются:</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 создание условий для обеспечения доступным и комфортным жильем сельского населения;</w:t>
      </w:r>
    </w:p>
    <w:p w:rsidR="00DC6A60" w:rsidRPr="00602B4C" w:rsidRDefault="00DC6A60" w:rsidP="00DC6A60">
      <w:pPr>
        <w:widowControl w:val="0"/>
        <w:autoSpaceDE w:val="0"/>
        <w:autoSpaceDN w:val="0"/>
        <w:adjustRightInd w:val="0"/>
        <w:ind w:firstLine="540"/>
        <w:jc w:val="both"/>
        <w:rPr>
          <w:rFonts w:ascii="Arial" w:hAnsi="Arial" w:cs="Arial"/>
        </w:rPr>
      </w:pPr>
      <w:r w:rsidRPr="00602B4C">
        <w:rPr>
          <w:rFonts w:ascii="Arial" w:hAnsi="Arial" w:cs="Arial"/>
        </w:rPr>
        <w:t>- оказание содействия сельскохозяйственным товаропроизводителям в обеспечении квалифицированными специалистами;</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 обеспечение комплексного развития сельских территорий;</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t>- благоустройство сельских территорий;</w:t>
      </w:r>
    </w:p>
    <w:p w:rsidR="007D4DFB" w:rsidRPr="00602B4C" w:rsidRDefault="007D4DFB" w:rsidP="007D4DFB">
      <w:pPr>
        <w:widowControl w:val="0"/>
        <w:autoSpaceDE w:val="0"/>
        <w:autoSpaceDN w:val="0"/>
        <w:adjustRightInd w:val="0"/>
        <w:ind w:firstLine="540"/>
        <w:jc w:val="both"/>
        <w:rPr>
          <w:rFonts w:ascii="Arial" w:hAnsi="Arial" w:cs="Arial"/>
        </w:rPr>
      </w:pPr>
      <w:r w:rsidRPr="00602B4C">
        <w:rPr>
          <w:rFonts w:ascii="Arial" w:hAnsi="Arial" w:cs="Arial"/>
        </w:rPr>
        <w:lastRenderedPageBreak/>
        <w:t>- развитие энергообеспечения сельских территорий.</w:t>
      </w:r>
    </w:p>
    <w:p w:rsidR="007D4DFB" w:rsidRPr="00602B4C" w:rsidRDefault="00DC6A60" w:rsidP="007D4DFB">
      <w:pPr>
        <w:widowControl w:val="0"/>
        <w:autoSpaceDE w:val="0"/>
        <w:autoSpaceDN w:val="0"/>
        <w:adjustRightInd w:val="0"/>
        <w:ind w:firstLine="540"/>
        <w:jc w:val="both"/>
        <w:rPr>
          <w:rFonts w:ascii="Arial" w:hAnsi="Arial" w:cs="Arial"/>
        </w:rPr>
      </w:pPr>
      <w:r w:rsidRPr="00602B4C">
        <w:rPr>
          <w:rFonts w:ascii="Arial" w:hAnsi="Arial" w:cs="Arial"/>
        </w:rPr>
        <w:t xml:space="preserve">6.2. </w:t>
      </w:r>
      <w:proofErr w:type="gramStart"/>
      <w:r w:rsidR="007D4DFB" w:rsidRPr="00602B4C">
        <w:rPr>
          <w:rFonts w:ascii="Arial" w:hAnsi="Arial" w:cs="Arial"/>
        </w:rPr>
        <w:t>Мероприятие "Создание условий для обеспечения доступным и комфортным жильем сельского населения" реализуется посредством предоставления гражданам Российской Федерации, проживающим и работающим на сельских территориях Калачевского муниципального района, либо изъявившим желание переехать на постоянное место жительства на сельские территории Калачевского муниципального района и работать там, социальных выплат на строительство (приобретение) жилья, в том числе путем участия в долевом строительстве, предоставляемых за счет</w:t>
      </w:r>
      <w:proofErr w:type="gramEnd"/>
      <w:r w:rsidR="007D4DFB" w:rsidRPr="00602B4C">
        <w:rPr>
          <w:rFonts w:ascii="Arial" w:hAnsi="Arial" w:cs="Arial"/>
        </w:rPr>
        <w:t xml:space="preserve"> собственных средств областного бюджета и за счет средств областного бюджета, источником финансового обеспечения которых является субсидия из федерального бюджета. Участие в мероприятии "Создание условий для обеспечения доступным и комфортным жильем сельского населения" осуществляется в соответствии с нормативными правовыми актами Администрации Волгоградской области, определяющими порядок и условия предоставления субсидии.</w:t>
      </w:r>
    </w:p>
    <w:p w:rsidR="00DC6A60" w:rsidRPr="00602B4C" w:rsidRDefault="00DC6A60" w:rsidP="007D4DFB">
      <w:pPr>
        <w:autoSpaceDE w:val="0"/>
        <w:autoSpaceDN w:val="0"/>
        <w:adjustRightInd w:val="0"/>
        <w:ind w:firstLine="540"/>
        <w:jc w:val="both"/>
        <w:rPr>
          <w:rFonts w:ascii="Arial" w:hAnsi="Arial" w:cs="Arial"/>
        </w:rPr>
      </w:pPr>
      <w:r w:rsidRPr="00602B4C">
        <w:rPr>
          <w:rFonts w:ascii="Arial" w:hAnsi="Arial" w:cs="Arial"/>
        </w:rPr>
        <w:t xml:space="preserve">6.3. </w:t>
      </w:r>
      <w:r w:rsidR="000B1EF5" w:rsidRPr="00602B4C">
        <w:rPr>
          <w:rFonts w:ascii="Arial" w:hAnsi="Arial" w:cs="Arial"/>
        </w:rPr>
        <w:t>В рамках м</w:t>
      </w:r>
      <w:r w:rsidR="00B6270F" w:rsidRPr="00602B4C">
        <w:rPr>
          <w:rFonts w:ascii="Arial" w:hAnsi="Arial" w:cs="Arial"/>
        </w:rPr>
        <w:t>ероприяти</w:t>
      </w:r>
      <w:r w:rsidR="000B1EF5" w:rsidRPr="00602B4C">
        <w:rPr>
          <w:rFonts w:ascii="Arial" w:hAnsi="Arial" w:cs="Arial"/>
        </w:rPr>
        <w:t>я</w:t>
      </w:r>
      <w:r w:rsidR="00B6270F" w:rsidRPr="00602B4C">
        <w:rPr>
          <w:rFonts w:ascii="Arial" w:hAnsi="Arial" w:cs="Arial"/>
        </w:rPr>
        <w:t xml:space="preserve"> Программы «Оказание содействия сельскохозяйственным товаропроизводителям в обеспечении квалифицированными специалистами»</w:t>
      </w:r>
      <w:r w:rsidR="000B1EF5" w:rsidRPr="00602B4C">
        <w:rPr>
          <w:rFonts w:ascii="Arial" w:hAnsi="Arial" w:cs="Arial"/>
        </w:rPr>
        <w:t xml:space="preserve"> предусматривается:</w:t>
      </w:r>
    </w:p>
    <w:p w:rsidR="000B1EF5" w:rsidRPr="00602B4C" w:rsidRDefault="000B1EF5" w:rsidP="000B1EF5">
      <w:pPr>
        <w:pStyle w:val="ConsPlusNormal"/>
        <w:ind w:firstLine="540"/>
        <w:jc w:val="both"/>
        <w:rPr>
          <w:rFonts w:ascii="Arial" w:hAnsi="Arial" w:cs="Arial"/>
          <w:sz w:val="24"/>
          <w:szCs w:val="24"/>
        </w:rPr>
      </w:pPr>
      <w:proofErr w:type="gramStart"/>
      <w:r w:rsidRPr="00602B4C">
        <w:rPr>
          <w:rFonts w:ascii="Arial" w:hAnsi="Arial" w:cs="Arial"/>
          <w:sz w:val="24"/>
          <w:szCs w:val="24"/>
        </w:rPr>
        <w:t xml:space="preserve">предоставление субсидий из областного бюджета на возмещение части затрат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личные подсобные хозяйства), осуществляющим деятельность на сельских территориях,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w:t>
      </w:r>
      <w:r w:rsidR="00A86E2F" w:rsidRPr="00602B4C">
        <w:rPr>
          <w:rFonts w:ascii="Arial" w:hAnsi="Arial" w:cs="Arial"/>
          <w:sz w:val="24"/>
          <w:szCs w:val="24"/>
        </w:rPr>
        <w:t>ученическим договорам;</w:t>
      </w:r>
      <w:proofErr w:type="gramEnd"/>
    </w:p>
    <w:p w:rsidR="00A86E2F" w:rsidRPr="00602B4C" w:rsidRDefault="00A86E2F" w:rsidP="000B1EF5">
      <w:pPr>
        <w:pStyle w:val="ConsPlusNormal"/>
        <w:ind w:firstLine="540"/>
        <w:jc w:val="both"/>
        <w:rPr>
          <w:rFonts w:ascii="Arial" w:hAnsi="Arial" w:cs="Arial"/>
          <w:sz w:val="24"/>
          <w:szCs w:val="24"/>
        </w:rPr>
      </w:pPr>
      <w:proofErr w:type="gramStart"/>
      <w:r w:rsidRPr="00602B4C">
        <w:rPr>
          <w:rFonts w:ascii="Arial" w:hAnsi="Arial" w:cs="Arial"/>
          <w:sz w:val="24"/>
          <w:szCs w:val="24"/>
        </w:rPr>
        <w:t>предоставление субсидий из областного бюджета на возмещение части затрат, связанных с оплатой труда и проживанием студентов, привлеченных для прохождения производственной практики,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личные подсобные хозяйства), осуществляющим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w:t>
      </w:r>
      <w:proofErr w:type="gramEnd"/>
      <w:r w:rsidRPr="00602B4C">
        <w:rPr>
          <w:rFonts w:ascii="Arial" w:hAnsi="Arial" w:cs="Arial"/>
          <w:sz w:val="24"/>
          <w:szCs w:val="24"/>
        </w:rPr>
        <w:t xml:space="preserve"> студентов, </w:t>
      </w:r>
      <w:proofErr w:type="gramStart"/>
      <w:r w:rsidRPr="00602B4C">
        <w:rPr>
          <w:rFonts w:ascii="Arial" w:hAnsi="Arial" w:cs="Arial"/>
          <w:sz w:val="24"/>
          <w:szCs w:val="24"/>
        </w:rPr>
        <w:t>обучающимися</w:t>
      </w:r>
      <w:proofErr w:type="gramEnd"/>
      <w:r w:rsidRPr="00602B4C">
        <w:rPr>
          <w:rFonts w:ascii="Arial" w:hAnsi="Arial" w:cs="Arial"/>
          <w:sz w:val="24"/>
          <w:szCs w:val="24"/>
        </w:rPr>
        <w:t xml:space="preserve">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практики.</w:t>
      </w:r>
    </w:p>
    <w:p w:rsidR="00385BA0" w:rsidRPr="00602B4C" w:rsidRDefault="00A86E2F" w:rsidP="005274C0">
      <w:pPr>
        <w:autoSpaceDE w:val="0"/>
        <w:autoSpaceDN w:val="0"/>
        <w:adjustRightInd w:val="0"/>
        <w:ind w:firstLine="567"/>
        <w:jc w:val="both"/>
        <w:rPr>
          <w:rFonts w:ascii="Arial" w:hAnsi="Arial" w:cs="Arial"/>
        </w:rPr>
      </w:pPr>
      <w:r w:rsidRPr="00602B4C">
        <w:rPr>
          <w:rFonts w:ascii="Arial" w:hAnsi="Arial" w:cs="Arial"/>
        </w:rPr>
        <w:t xml:space="preserve">6.4. </w:t>
      </w:r>
      <w:proofErr w:type="gramStart"/>
      <w:r w:rsidR="007D4DFB" w:rsidRPr="00602B4C">
        <w:rPr>
          <w:rFonts w:ascii="Arial" w:hAnsi="Arial" w:cs="Arial"/>
        </w:rPr>
        <w:t>Мероприятие Программы "Обеспечение комплексного развития сельских территорий" реализуется посредством</w:t>
      </w:r>
      <w:r w:rsidR="00385BA0" w:rsidRPr="00602B4C">
        <w:rPr>
          <w:rFonts w:ascii="Arial" w:hAnsi="Arial" w:cs="Arial"/>
        </w:rPr>
        <w:t xml:space="preserve"> получения</w:t>
      </w:r>
      <w:r w:rsidR="005274C0" w:rsidRPr="00602B4C">
        <w:rPr>
          <w:rFonts w:ascii="Arial" w:hAnsi="Arial" w:cs="Arial"/>
        </w:rPr>
        <w:t xml:space="preserve"> </w:t>
      </w:r>
      <w:r w:rsidR="00385BA0" w:rsidRPr="00602B4C">
        <w:rPr>
          <w:rFonts w:ascii="Arial" w:hAnsi="Arial" w:cs="Arial"/>
        </w:rPr>
        <w:t>субсидий из областного бюджета</w:t>
      </w:r>
      <w:r w:rsidR="007D4DFB" w:rsidRPr="00602B4C">
        <w:rPr>
          <w:rFonts w:ascii="Arial" w:hAnsi="Arial" w:cs="Arial"/>
        </w:rPr>
        <w:t xml:space="preserve">, </w:t>
      </w:r>
      <w:r w:rsidR="00385BA0" w:rsidRPr="00602B4C">
        <w:rPr>
          <w:rFonts w:ascii="Arial" w:hAnsi="Arial" w:cs="Arial"/>
        </w:rPr>
        <w:t>на реализацию</w:t>
      </w:r>
      <w:r w:rsidR="007D4DFB" w:rsidRPr="00602B4C">
        <w:rPr>
          <w:rFonts w:ascii="Arial" w:hAnsi="Arial" w:cs="Arial"/>
        </w:rPr>
        <w:t xml:space="preserve"> проектов комплексного развития сельских территорий </w:t>
      </w:r>
      <w:r w:rsidR="00385BA0" w:rsidRPr="00602B4C">
        <w:rPr>
          <w:rFonts w:ascii="Arial" w:hAnsi="Arial" w:cs="Arial"/>
        </w:rPr>
        <w:t xml:space="preserve">или сельских агломераций </w:t>
      </w:r>
      <w:r w:rsidR="007D4DFB" w:rsidRPr="00602B4C">
        <w:rPr>
          <w:rFonts w:ascii="Arial" w:hAnsi="Arial" w:cs="Arial"/>
        </w:rPr>
        <w:t>Калачевского</w:t>
      </w:r>
      <w:r w:rsidR="00385BA0" w:rsidRPr="00602B4C">
        <w:rPr>
          <w:rFonts w:ascii="Arial" w:hAnsi="Arial" w:cs="Arial"/>
        </w:rPr>
        <w:t xml:space="preserve"> муниципального</w:t>
      </w:r>
      <w:r w:rsidR="007D4DFB" w:rsidRPr="00602B4C">
        <w:rPr>
          <w:rFonts w:ascii="Arial" w:hAnsi="Arial" w:cs="Arial"/>
        </w:rPr>
        <w:t xml:space="preserve"> района</w:t>
      </w:r>
      <w:r w:rsidR="00385BA0" w:rsidRPr="00602B4C">
        <w:rPr>
          <w:rFonts w:ascii="Arial" w:hAnsi="Arial" w:cs="Arial"/>
        </w:rPr>
        <w:t xml:space="preserve"> в соответствии с Порядком предоставления и распределения субсидий из областного бюджета бюджетам муниципальных образований Волгоградской области на реализацию проектов комплексного развития сельских территорий или сельских агломераций, утвержденным Приложением к государственной программе</w:t>
      </w:r>
      <w:r w:rsidR="005274C0" w:rsidRPr="00602B4C">
        <w:rPr>
          <w:rFonts w:ascii="Arial" w:hAnsi="Arial" w:cs="Arial"/>
        </w:rPr>
        <w:t>.</w:t>
      </w:r>
      <w:r w:rsidR="007D4DFB" w:rsidRPr="00602B4C">
        <w:rPr>
          <w:rFonts w:ascii="Arial" w:hAnsi="Arial" w:cs="Arial"/>
        </w:rPr>
        <w:t xml:space="preserve"> </w:t>
      </w:r>
      <w:proofErr w:type="gramEnd"/>
    </w:p>
    <w:p w:rsidR="00602D85" w:rsidRPr="00602B4C" w:rsidRDefault="00602D85" w:rsidP="005274C0">
      <w:pPr>
        <w:widowControl w:val="0"/>
        <w:autoSpaceDE w:val="0"/>
        <w:autoSpaceDN w:val="0"/>
        <w:adjustRightInd w:val="0"/>
        <w:ind w:firstLine="709"/>
        <w:jc w:val="both"/>
        <w:rPr>
          <w:rFonts w:ascii="Arial" w:hAnsi="Arial" w:cs="Arial"/>
        </w:rPr>
      </w:pPr>
      <w:r w:rsidRPr="00602B4C">
        <w:rPr>
          <w:rFonts w:ascii="Arial" w:hAnsi="Arial" w:cs="Arial"/>
        </w:rPr>
        <w:t xml:space="preserve">6.5. </w:t>
      </w:r>
      <w:r w:rsidR="007D4DFB" w:rsidRPr="00602B4C">
        <w:rPr>
          <w:rFonts w:ascii="Arial" w:hAnsi="Arial" w:cs="Arial"/>
        </w:rPr>
        <w:t xml:space="preserve">В рамках мероприятия Программы "Благоустройство сельских территорий" предусматривается </w:t>
      </w:r>
      <w:r w:rsidRPr="00602B4C">
        <w:rPr>
          <w:rFonts w:ascii="Arial" w:hAnsi="Arial" w:cs="Arial"/>
        </w:rPr>
        <w:t xml:space="preserve">получение субсидий из областного бюджета на </w:t>
      </w:r>
      <w:r w:rsidR="007D4DFB" w:rsidRPr="00602B4C">
        <w:rPr>
          <w:rFonts w:ascii="Arial" w:hAnsi="Arial" w:cs="Arial"/>
        </w:rPr>
        <w:t>реализаци</w:t>
      </w:r>
      <w:r w:rsidRPr="00602B4C">
        <w:rPr>
          <w:rFonts w:ascii="Arial" w:hAnsi="Arial" w:cs="Arial"/>
        </w:rPr>
        <w:t>ю</w:t>
      </w:r>
      <w:r w:rsidR="007D4DFB" w:rsidRPr="00602B4C">
        <w:rPr>
          <w:rFonts w:ascii="Arial" w:hAnsi="Arial" w:cs="Arial"/>
        </w:rPr>
        <w:t xml:space="preserve"> общественно значимых проектов по благоустройству сельских территорий </w:t>
      </w:r>
      <w:r w:rsidRPr="00602B4C">
        <w:rPr>
          <w:rFonts w:ascii="Arial" w:hAnsi="Arial" w:cs="Arial"/>
        </w:rPr>
        <w:t>в соответствии с Порядком предоставления и распределения субсидий из областного бюджета бюджетам муниципальных образований Волгоградской области на реализацию мероприятия по благоустройству сельских территорий, утвержденным Приложением к государственной программе</w:t>
      </w:r>
      <w:r w:rsidR="005274C0" w:rsidRPr="00602B4C">
        <w:rPr>
          <w:rFonts w:ascii="Arial" w:hAnsi="Arial" w:cs="Arial"/>
        </w:rPr>
        <w:t xml:space="preserve">. </w:t>
      </w:r>
    </w:p>
    <w:p w:rsidR="00602D85" w:rsidRPr="00602B4C" w:rsidRDefault="005274C0" w:rsidP="00602D85">
      <w:pPr>
        <w:widowControl w:val="0"/>
        <w:autoSpaceDE w:val="0"/>
        <w:autoSpaceDN w:val="0"/>
        <w:adjustRightInd w:val="0"/>
        <w:ind w:firstLine="540"/>
        <w:jc w:val="both"/>
        <w:rPr>
          <w:rFonts w:ascii="Arial" w:hAnsi="Arial" w:cs="Arial"/>
        </w:rPr>
      </w:pPr>
      <w:r w:rsidRPr="00602B4C">
        <w:rPr>
          <w:rFonts w:ascii="Arial" w:hAnsi="Arial" w:cs="Arial"/>
        </w:rPr>
        <w:t>6.6</w:t>
      </w:r>
      <w:r w:rsidR="00602D85" w:rsidRPr="00602B4C">
        <w:rPr>
          <w:rFonts w:ascii="Arial" w:hAnsi="Arial" w:cs="Arial"/>
        </w:rPr>
        <w:t>. Мероприятие Программы «Развитие энергообеспечения сел</w:t>
      </w:r>
      <w:r w:rsidRPr="00602B4C">
        <w:rPr>
          <w:rFonts w:ascii="Arial" w:hAnsi="Arial" w:cs="Arial"/>
        </w:rPr>
        <w:t xml:space="preserve">ьских территорий» </w:t>
      </w:r>
      <w:r w:rsidRPr="00602B4C">
        <w:rPr>
          <w:rFonts w:ascii="Arial" w:hAnsi="Arial" w:cs="Arial"/>
        </w:rPr>
        <w:lastRenderedPageBreak/>
        <w:t>направлено на</w:t>
      </w:r>
      <w:r w:rsidR="00602D85" w:rsidRPr="00602B4C">
        <w:rPr>
          <w:rFonts w:ascii="Arial" w:hAnsi="Arial" w:cs="Arial"/>
        </w:rPr>
        <w:t xml:space="preserve"> развитие энергообеспечения сельских территорий, что обеспечит рост инвестиционной привлекательности Калачевского муниципального района, а также создание новых рабочих мест.</w:t>
      </w:r>
    </w:p>
    <w:p w:rsidR="00602D85" w:rsidRPr="00602B4C" w:rsidRDefault="00602D85" w:rsidP="00602D85">
      <w:pPr>
        <w:widowControl w:val="0"/>
        <w:autoSpaceDE w:val="0"/>
        <w:autoSpaceDN w:val="0"/>
        <w:adjustRightInd w:val="0"/>
        <w:ind w:firstLine="540"/>
        <w:jc w:val="both"/>
        <w:rPr>
          <w:rFonts w:ascii="Arial" w:hAnsi="Arial" w:cs="Arial"/>
        </w:rPr>
      </w:pPr>
      <w:r w:rsidRPr="00602B4C">
        <w:rPr>
          <w:rFonts w:ascii="Arial" w:hAnsi="Arial" w:cs="Arial"/>
        </w:rPr>
        <w:t>В рамках мероприятия предусматривается строительство линий электропередачи в целях предоставления возможностей по осуществлению хозяйственной деятельности сельскохозяйственных товаропроизводителей на территории сельских поселений, в том числе для реализации инвестиционных проектов по строительству мелиоративных систем и увеличения площадей орошаемых земель на территории Калачевского муниципального района.</w:t>
      </w:r>
    </w:p>
    <w:p w:rsidR="00602D85" w:rsidRPr="00602B4C" w:rsidRDefault="00602D85" w:rsidP="00602D85">
      <w:pPr>
        <w:widowControl w:val="0"/>
        <w:autoSpaceDE w:val="0"/>
        <w:autoSpaceDN w:val="0"/>
        <w:adjustRightInd w:val="0"/>
        <w:ind w:firstLine="540"/>
        <w:jc w:val="both"/>
        <w:rPr>
          <w:rFonts w:ascii="Arial" w:hAnsi="Arial" w:cs="Arial"/>
        </w:rPr>
      </w:pPr>
      <w:proofErr w:type="gramStart"/>
      <w:r w:rsidRPr="00602B4C">
        <w:rPr>
          <w:rFonts w:ascii="Arial" w:hAnsi="Arial" w:cs="Arial"/>
        </w:rPr>
        <w:t xml:space="preserve">Так, в 2020-2030 годы в районе планируется реализация ряда инвестиционных проектов ООО «СП «Донское» - строительство орошаемых участков площадью 3345 га, Абрамяна </w:t>
      </w:r>
      <w:proofErr w:type="spellStart"/>
      <w:r w:rsidRPr="00602B4C">
        <w:rPr>
          <w:rFonts w:ascii="Arial" w:hAnsi="Arial" w:cs="Arial"/>
        </w:rPr>
        <w:t>Арташес</w:t>
      </w:r>
      <w:proofErr w:type="spellEnd"/>
      <w:r w:rsidRPr="00602B4C">
        <w:rPr>
          <w:rFonts w:ascii="Arial" w:hAnsi="Arial" w:cs="Arial"/>
        </w:rPr>
        <w:t xml:space="preserve"> Арами, Матушкина Наталья Владимировна общей площадью -1542,8 га (кадастровые номера земельных участков 34:09:020301:24, 34:09:020501:22, 34:09:020501:25, 34:09:020501:26, 34:09:020501:35, 34:09:000000:12039, 34:09</w:t>
      </w:r>
      <w:proofErr w:type="gramEnd"/>
      <w:r w:rsidRPr="00602B4C">
        <w:rPr>
          <w:rFonts w:ascii="Arial" w:hAnsi="Arial" w:cs="Arial"/>
        </w:rPr>
        <w:t>:</w:t>
      </w:r>
      <w:proofErr w:type="gramStart"/>
      <w:r w:rsidRPr="00602B4C">
        <w:rPr>
          <w:rFonts w:ascii="Arial" w:hAnsi="Arial" w:cs="Arial"/>
        </w:rPr>
        <w:t>000000:12036).</w:t>
      </w:r>
      <w:proofErr w:type="gramEnd"/>
    </w:p>
    <w:p w:rsidR="00602D85" w:rsidRPr="00602B4C" w:rsidRDefault="00602D85" w:rsidP="00602D85">
      <w:pPr>
        <w:widowControl w:val="0"/>
        <w:autoSpaceDE w:val="0"/>
        <w:autoSpaceDN w:val="0"/>
        <w:adjustRightInd w:val="0"/>
        <w:ind w:firstLine="540"/>
        <w:jc w:val="both"/>
        <w:rPr>
          <w:rFonts w:ascii="Arial" w:hAnsi="Arial" w:cs="Arial"/>
        </w:rPr>
      </w:pPr>
      <w:proofErr w:type="gramStart"/>
      <w:r w:rsidRPr="00602B4C">
        <w:rPr>
          <w:rFonts w:ascii="Arial" w:hAnsi="Arial" w:cs="Arial"/>
        </w:rPr>
        <w:t>В рамках комплексного подхода к решению вопроса, с целью обеспечения ГСМ сельхозтоваропроизводителей и населения района ООО «СВ-</w:t>
      </w:r>
      <w:proofErr w:type="spellStart"/>
      <w:r w:rsidRPr="00602B4C">
        <w:rPr>
          <w:rFonts w:ascii="Arial" w:hAnsi="Arial" w:cs="Arial"/>
        </w:rPr>
        <w:t>Доннефтепродукт</w:t>
      </w:r>
      <w:proofErr w:type="spellEnd"/>
      <w:r w:rsidRPr="00602B4C">
        <w:rPr>
          <w:rFonts w:ascii="Arial" w:hAnsi="Arial" w:cs="Arial"/>
        </w:rPr>
        <w:t xml:space="preserve">» планируется строительство автозаправочной станции с реконструкцией имеющейся недвижимости с постройкой </w:t>
      </w:r>
      <w:proofErr w:type="spellStart"/>
      <w:r w:rsidRPr="00602B4C">
        <w:rPr>
          <w:rFonts w:ascii="Arial" w:hAnsi="Arial" w:cs="Arial"/>
        </w:rPr>
        <w:t>минимаркета</w:t>
      </w:r>
      <w:proofErr w:type="spellEnd"/>
      <w:r w:rsidRPr="00602B4C">
        <w:rPr>
          <w:rFonts w:ascii="Arial" w:hAnsi="Arial" w:cs="Arial"/>
        </w:rPr>
        <w:t xml:space="preserve"> и операторской, установкой 4 заправочных колонок, резервуаров для хранения топлива, с благоустройством прилегающей территории (кадастровый номер земельного </w:t>
      </w:r>
      <w:r w:rsidR="005274C0" w:rsidRPr="00602B4C">
        <w:rPr>
          <w:rFonts w:ascii="Arial" w:hAnsi="Arial" w:cs="Arial"/>
        </w:rPr>
        <w:t xml:space="preserve">участка </w:t>
      </w:r>
      <w:r w:rsidRPr="00602B4C">
        <w:rPr>
          <w:rFonts w:ascii="Arial" w:hAnsi="Arial" w:cs="Arial"/>
        </w:rPr>
        <w:t>34:09:020632:14 расположенный в 75 метрах от автодороги Волгоград-Каменск-Шахтинский, в районе развилки</w:t>
      </w:r>
      <w:proofErr w:type="gramEnd"/>
      <w:r w:rsidRPr="00602B4C">
        <w:rPr>
          <w:rFonts w:ascii="Arial" w:hAnsi="Arial" w:cs="Arial"/>
        </w:rPr>
        <w:t xml:space="preserve"> с автодорогой подъезд к п. Ильевка, с видом разрешенного использования - под автозаправочной станцией). В связи с чем, также необходимо наличие дополнительных инженерных мощностей.</w:t>
      </w:r>
    </w:p>
    <w:p w:rsidR="00602D85" w:rsidRPr="00602B4C" w:rsidRDefault="00602D85" w:rsidP="00602D85">
      <w:pPr>
        <w:widowControl w:val="0"/>
        <w:autoSpaceDE w:val="0"/>
        <w:autoSpaceDN w:val="0"/>
        <w:adjustRightInd w:val="0"/>
        <w:ind w:firstLine="540"/>
        <w:jc w:val="both"/>
        <w:rPr>
          <w:rFonts w:ascii="Arial" w:hAnsi="Arial" w:cs="Arial"/>
        </w:rPr>
      </w:pPr>
      <w:r w:rsidRPr="00602B4C">
        <w:rPr>
          <w:rFonts w:ascii="Arial" w:hAnsi="Arial" w:cs="Arial"/>
        </w:rPr>
        <w:t>Реализация инвестиционных проектов будет способствовать социально-экономическому росту района, в том числе увеличению демографических показателей, повышению качества жизни населения, созданию благоприятных условий для развития производства и малого бизнеса на селе, в том числе перерабатывающего направления, которые потребуют дополнительных мощностей качественной, надежной электроэнергии. В связи с чем, необходима развитая устойчивая система энергоснабжения.</w:t>
      </w:r>
    </w:p>
    <w:p w:rsidR="007D4DFB" w:rsidRPr="00602B4C" w:rsidRDefault="007D4DFB" w:rsidP="00602D85">
      <w:pPr>
        <w:widowControl w:val="0"/>
        <w:autoSpaceDE w:val="0"/>
        <w:autoSpaceDN w:val="0"/>
        <w:adjustRightInd w:val="0"/>
        <w:ind w:firstLine="540"/>
        <w:jc w:val="both"/>
        <w:rPr>
          <w:rFonts w:ascii="Arial" w:hAnsi="Arial" w:cs="Arial"/>
        </w:rPr>
      </w:pPr>
      <w:r w:rsidRPr="00602B4C">
        <w:rPr>
          <w:rFonts w:ascii="Arial" w:hAnsi="Arial" w:cs="Arial"/>
        </w:rPr>
        <w:t>Важнейшее значение для успешной реализации муниципальной программы имеет использование механизмов привлечения дополнительных средств, которое включает в себя участие в региональных целевых программах. Объем средств областного бюджета определяется соглашением, заключенным с Администрацией Волгоградской области.</w:t>
      </w:r>
    </w:p>
    <w:p w:rsidR="007D4DFB" w:rsidRPr="00602B4C" w:rsidRDefault="007D4DFB" w:rsidP="007D4DFB">
      <w:pPr>
        <w:autoSpaceDE w:val="0"/>
        <w:autoSpaceDN w:val="0"/>
        <w:adjustRightInd w:val="0"/>
        <w:ind w:firstLine="540"/>
        <w:jc w:val="both"/>
        <w:rPr>
          <w:rFonts w:ascii="Arial" w:hAnsi="Arial" w:cs="Arial"/>
        </w:rPr>
      </w:pPr>
      <w:r w:rsidRPr="00602B4C">
        <w:rPr>
          <w:rFonts w:ascii="Arial" w:hAnsi="Arial" w:cs="Arial"/>
        </w:rPr>
        <w:t xml:space="preserve">В случае отсутствия полномочий по отдельным мероприятиям программы предполагается предоставление иных межбюджетных трансфертов из бюджета </w:t>
      </w:r>
      <w:r w:rsidRPr="00602B4C">
        <w:rPr>
          <w:rFonts w:ascii="Arial" w:eastAsia="Calibri" w:hAnsi="Arial" w:cs="Arial"/>
        </w:rPr>
        <w:t>Калачевского муниципального района</w:t>
      </w:r>
      <w:r w:rsidRPr="00602B4C">
        <w:rPr>
          <w:rFonts w:ascii="Arial" w:hAnsi="Arial" w:cs="Arial"/>
        </w:rPr>
        <w:t xml:space="preserve"> </w:t>
      </w:r>
      <w:r w:rsidRPr="00602B4C">
        <w:rPr>
          <w:rFonts w:ascii="Arial" w:eastAsia="Calibri" w:hAnsi="Arial" w:cs="Arial"/>
        </w:rPr>
        <w:t>бюджетам поселений</w:t>
      </w:r>
      <w:r w:rsidRPr="00602B4C">
        <w:rPr>
          <w:rFonts w:ascii="Arial" w:hAnsi="Arial" w:cs="Arial"/>
        </w:rPr>
        <w:t xml:space="preserve"> </w:t>
      </w:r>
      <w:r w:rsidRPr="00602B4C">
        <w:rPr>
          <w:rFonts w:ascii="Arial" w:eastAsia="Calibri" w:hAnsi="Arial" w:cs="Arial"/>
        </w:rPr>
        <w:t xml:space="preserve">в целях софинансирования расходных обязательств поселений на </w:t>
      </w:r>
      <w:r w:rsidRPr="00602B4C">
        <w:rPr>
          <w:rFonts w:ascii="Arial" w:eastAsia="Calibri" w:hAnsi="Arial" w:cs="Arial"/>
          <w:bCs/>
        </w:rPr>
        <w:t>реализацию мероприятий программы.</w:t>
      </w:r>
    </w:p>
    <w:p w:rsidR="007D4DFB" w:rsidRPr="00602B4C" w:rsidRDefault="007D4DFB" w:rsidP="007D4DFB">
      <w:pPr>
        <w:autoSpaceDE w:val="0"/>
        <w:autoSpaceDN w:val="0"/>
        <w:adjustRightInd w:val="0"/>
        <w:ind w:firstLine="540"/>
        <w:jc w:val="both"/>
        <w:rPr>
          <w:rFonts w:ascii="Arial" w:hAnsi="Arial" w:cs="Arial"/>
        </w:rPr>
      </w:pPr>
      <w:r w:rsidRPr="00602B4C">
        <w:rPr>
          <w:rFonts w:ascii="Arial" w:hAnsi="Arial" w:cs="Arial"/>
        </w:rPr>
        <w:t>Реализация Программы в части выполнения мероприятий по приобретению товаров, услуг осуществляется на основании муниципальных контрактов поставки товаров, работ и услуг, заключаемых с поставщиками органами местного самоуправления и структурными подразделениями администрации Калачевского муниципального района, наделенные соответствующими полномочиями. Размещение заказов на поставки товаров, работ, услуг проводится в соответствии с действующим законодательством Российской Федерации.</w:t>
      </w:r>
    </w:p>
    <w:p w:rsidR="007D4DFB" w:rsidRPr="00602B4C" w:rsidRDefault="007D4DFB" w:rsidP="007D4DFB">
      <w:pPr>
        <w:autoSpaceDE w:val="0"/>
        <w:autoSpaceDN w:val="0"/>
        <w:adjustRightInd w:val="0"/>
        <w:ind w:firstLine="540"/>
        <w:jc w:val="both"/>
        <w:rPr>
          <w:rFonts w:ascii="Arial" w:hAnsi="Arial" w:cs="Arial"/>
        </w:rPr>
      </w:pPr>
      <w:r w:rsidRPr="00602B4C">
        <w:rPr>
          <w:rFonts w:ascii="Arial" w:hAnsi="Arial" w:cs="Arial"/>
        </w:rPr>
        <w:t>Уточнение и корректировка Программы производится ежегодно на основании проведенного анализа выполнения Программы.</w:t>
      </w:r>
    </w:p>
    <w:p w:rsidR="003239FA" w:rsidRPr="00602B4C" w:rsidRDefault="003239FA" w:rsidP="007D4DFB">
      <w:pPr>
        <w:autoSpaceDE w:val="0"/>
        <w:autoSpaceDN w:val="0"/>
        <w:adjustRightInd w:val="0"/>
        <w:ind w:firstLine="540"/>
        <w:jc w:val="both"/>
        <w:rPr>
          <w:rFonts w:ascii="Arial" w:hAnsi="Arial" w:cs="Arial"/>
        </w:rPr>
      </w:pPr>
    </w:p>
    <w:p w:rsidR="007D4DFB" w:rsidRPr="00602B4C" w:rsidRDefault="007D4DFB" w:rsidP="003239FA">
      <w:pPr>
        <w:autoSpaceDE w:val="0"/>
        <w:autoSpaceDN w:val="0"/>
        <w:adjustRightInd w:val="0"/>
        <w:spacing w:before="240" w:after="240"/>
        <w:ind w:firstLine="540"/>
        <w:jc w:val="center"/>
        <w:rPr>
          <w:rFonts w:ascii="Arial" w:hAnsi="Arial" w:cs="Arial"/>
          <w:b/>
        </w:rPr>
      </w:pPr>
      <w:r w:rsidRPr="00602B4C">
        <w:rPr>
          <w:rFonts w:ascii="Arial" w:hAnsi="Arial" w:cs="Arial"/>
          <w:b/>
        </w:rPr>
        <w:t>7. Перечень имущества, создаваемого (приобретаемого) в ходе реализации муниципальной программы. Сведения о правах на имущество, создаваемое (приобретаемое) в ходе реализации муниципальной программы</w:t>
      </w:r>
    </w:p>
    <w:p w:rsidR="007D4DFB" w:rsidRPr="00602B4C" w:rsidRDefault="007D4DFB" w:rsidP="007D4DFB">
      <w:pPr>
        <w:widowControl w:val="0"/>
        <w:autoSpaceDE w:val="0"/>
        <w:autoSpaceDN w:val="0"/>
        <w:adjustRightInd w:val="0"/>
        <w:ind w:firstLine="708"/>
        <w:jc w:val="both"/>
        <w:rPr>
          <w:rFonts w:ascii="Arial" w:hAnsi="Arial" w:cs="Arial"/>
        </w:rPr>
      </w:pPr>
      <w:r w:rsidRPr="00602B4C">
        <w:rPr>
          <w:rFonts w:ascii="Arial" w:hAnsi="Arial" w:cs="Arial"/>
        </w:rPr>
        <w:lastRenderedPageBreak/>
        <w:t xml:space="preserve">Имущество, создаваемое (приобретаемое) органами местного самоуправления за счет полученных субсидий из областного бюджета, предоставленных на софинансирование расходных обязательств муниципальных образований по вопросам местного значения является собственностью соответствующего муниципального образования. </w:t>
      </w:r>
    </w:p>
    <w:p w:rsidR="007D4DFB" w:rsidRPr="00602B4C" w:rsidRDefault="007D4DFB" w:rsidP="007D4DFB">
      <w:pPr>
        <w:widowControl w:val="0"/>
        <w:autoSpaceDE w:val="0"/>
        <w:autoSpaceDN w:val="0"/>
        <w:adjustRightInd w:val="0"/>
        <w:ind w:firstLine="708"/>
        <w:jc w:val="both"/>
        <w:rPr>
          <w:rFonts w:ascii="Arial" w:hAnsi="Arial" w:cs="Arial"/>
        </w:rPr>
      </w:pPr>
      <w:r w:rsidRPr="00602B4C">
        <w:rPr>
          <w:rFonts w:ascii="Arial" w:hAnsi="Arial" w:cs="Arial"/>
        </w:rPr>
        <w:t xml:space="preserve">Имущество, создаваемое (приобретаемое) органами местного самоуправления за счет полученных субвенций из областного бюджета на выполнение государственных полномочий, является собственностью Волгоградской области. </w:t>
      </w:r>
    </w:p>
    <w:p w:rsidR="007D4DFB" w:rsidRPr="00602B4C" w:rsidRDefault="007D4DFB" w:rsidP="007D4DFB">
      <w:pPr>
        <w:widowControl w:val="0"/>
        <w:autoSpaceDE w:val="0"/>
        <w:autoSpaceDN w:val="0"/>
        <w:adjustRightInd w:val="0"/>
        <w:ind w:firstLine="708"/>
        <w:jc w:val="both"/>
        <w:rPr>
          <w:rFonts w:ascii="Arial" w:hAnsi="Arial" w:cs="Arial"/>
        </w:rPr>
      </w:pPr>
      <w:r w:rsidRPr="00602B4C">
        <w:rPr>
          <w:rFonts w:ascii="Arial" w:hAnsi="Arial" w:cs="Arial"/>
        </w:rPr>
        <w:t>Жилье, создаваемое (приобретаемое) за счет средств федерального и областного бюджетов, является собственностью гражданина, получившего социальную выплату.</w:t>
      </w:r>
    </w:p>
    <w:p w:rsidR="005D296A" w:rsidRPr="00602B4C" w:rsidRDefault="005D296A" w:rsidP="007D4DFB">
      <w:pPr>
        <w:widowControl w:val="0"/>
        <w:autoSpaceDE w:val="0"/>
        <w:autoSpaceDN w:val="0"/>
        <w:adjustRightInd w:val="0"/>
        <w:ind w:firstLine="708"/>
        <w:jc w:val="both"/>
        <w:rPr>
          <w:rFonts w:ascii="Arial" w:hAnsi="Arial" w:cs="Arial"/>
        </w:rPr>
      </w:pPr>
    </w:p>
    <w:p w:rsidR="0064516A" w:rsidRPr="00602B4C" w:rsidRDefault="0064516A" w:rsidP="007D4DFB">
      <w:pPr>
        <w:widowControl w:val="0"/>
        <w:autoSpaceDE w:val="0"/>
        <w:autoSpaceDN w:val="0"/>
        <w:adjustRightInd w:val="0"/>
        <w:ind w:firstLine="708"/>
        <w:jc w:val="both"/>
        <w:rPr>
          <w:rFonts w:ascii="Arial" w:hAnsi="Arial" w:cs="Arial"/>
        </w:rPr>
      </w:pPr>
    </w:p>
    <w:tbl>
      <w:tblPr>
        <w:tblStyle w:val="a3"/>
        <w:tblW w:w="10740" w:type="dxa"/>
        <w:tblLayout w:type="fixed"/>
        <w:tblLook w:val="04A0" w:firstRow="1" w:lastRow="0" w:firstColumn="1" w:lastColumn="0" w:noHBand="0" w:noVBand="1"/>
      </w:tblPr>
      <w:tblGrid>
        <w:gridCol w:w="1951"/>
        <w:gridCol w:w="1276"/>
        <w:gridCol w:w="1134"/>
        <w:gridCol w:w="1276"/>
        <w:gridCol w:w="1134"/>
        <w:gridCol w:w="1275"/>
        <w:gridCol w:w="1276"/>
        <w:gridCol w:w="1418"/>
      </w:tblGrid>
      <w:tr w:rsidR="005D296A" w:rsidRPr="00602B4C" w:rsidTr="00426D3C">
        <w:tc>
          <w:tcPr>
            <w:tcW w:w="1951" w:type="dxa"/>
            <w:vMerge w:val="restart"/>
          </w:tcPr>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Наименование</w:t>
            </w:r>
          </w:p>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объекта</w:t>
            </w:r>
          </w:p>
        </w:tc>
        <w:tc>
          <w:tcPr>
            <w:tcW w:w="1276" w:type="dxa"/>
            <w:vMerge w:val="restart"/>
          </w:tcPr>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Мощность</w:t>
            </w:r>
          </w:p>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объекта</w:t>
            </w:r>
          </w:p>
        </w:tc>
        <w:tc>
          <w:tcPr>
            <w:tcW w:w="1134" w:type="dxa"/>
            <w:vMerge w:val="restart"/>
          </w:tcPr>
          <w:p w:rsidR="00426D3C"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 xml:space="preserve">Срок </w:t>
            </w:r>
          </w:p>
          <w:p w:rsidR="005D296A" w:rsidRPr="00602B4C" w:rsidRDefault="005D296A" w:rsidP="005D296A">
            <w:pPr>
              <w:pStyle w:val="a9"/>
              <w:tabs>
                <w:tab w:val="left" w:pos="3315"/>
                <w:tab w:val="center" w:pos="4677"/>
              </w:tabs>
              <w:rPr>
                <w:rFonts w:ascii="Arial" w:hAnsi="Arial" w:cs="Arial"/>
                <w:b/>
                <w:sz w:val="22"/>
                <w:szCs w:val="22"/>
                <w:lang w:val="ru-RU"/>
              </w:rPr>
            </w:pPr>
            <w:proofErr w:type="spellStart"/>
            <w:r w:rsidRPr="00602B4C">
              <w:rPr>
                <w:rFonts w:ascii="Arial" w:hAnsi="Arial" w:cs="Arial"/>
                <w:b/>
                <w:sz w:val="22"/>
                <w:szCs w:val="22"/>
                <w:lang w:val="ru-RU"/>
              </w:rPr>
              <w:t>стр-ва</w:t>
            </w:r>
            <w:proofErr w:type="spellEnd"/>
          </w:p>
        </w:tc>
        <w:tc>
          <w:tcPr>
            <w:tcW w:w="6379" w:type="dxa"/>
            <w:gridSpan w:val="5"/>
          </w:tcPr>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Объем финансирования</w:t>
            </w:r>
          </w:p>
        </w:tc>
      </w:tr>
      <w:tr w:rsidR="005D296A" w:rsidRPr="00602B4C" w:rsidTr="00426D3C">
        <w:tc>
          <w:tcPr>
            <w:tcW w:w="1951" w:type="dxa"/>
            <w:vMerge/>
          </w:tcPr>
          <w:p w:rsidR="005D296A" w:rsidRPr="00602B4C" w:rsidRDefault="005D296A" w:rsidP="00E66B55">
            <w:pPr>
              <w:pStyle w:val="a9"/>
              <w:tabs>
                <w:tab w:val="left" w:pos="3315"/>
                <w:tab w:val="center" w:pos="4677"/>
              </w:tabs>
              <w:jc w:val="right"/>
              <w:rPr>
                <w:rFonts w:ascii="Arial" w:hAnsi="Arial" w:cs="Arial"/>
                <w:b/>
                <w:sz w:val="22"/>
                <w:szCs w:val="22"/>
                <w:lang w:val="ru-RU"/>
              </w:rPr>
            </w:pPr>
          </w:p>
        </w:tc>
        <w:tc>
          <w:tcPr>
            <w:tcW w:w="1276" w:type="dxa"/>
            <w:vMerge/>
          </w:tcPr>
          <w:p w:rsidR="005D296A" w:rsidRPr="00602B4C" w:rsidRDefault="005D296A" w:rsidP="00E66B55">
            <w:pPr>
              <w:pStyle w:val="a9"/>
              <w:tabs>
                <w:tab w:val="left" w:pos="3315"/>
                <w:tab w:val="center" w:pos="4677"/>
              </w:tabs>
              <w:jc w:val="right"/>
              <w:rPr>
                <w:rFonts w:ascii="Arial" w:hAnsi="Arial" w:cs="Arial"/>
                <w:b/>
                <w:sz w:val="22"/>
                <w:szCs w:val="22"/>
                <w:lang w:val="ru-RU"/>
              </w:rPr>
            </w:pPr>
          </w:p>
        </w:tc>
        <w:tc>
          <w:tcPr>
            <w:tcW w:w="1134" w:type="dxa"/>
            <w:vMerge/>
          </w:tcPr>
          <w:p w:rsidR="005D296A" w:rsidRPr="00602B4C" w:rsidRDefault="005D296A" w:rsidP="00E66B55">
            <w:pPr>
              <w:pStyle w:val="a9"/>
              <w:tabs>
                <w:tab w:val="left" w:pos="3315"/>
                <w:tab w:val="center" w:pos="4677"/>
              </w:tabs>
              <w:jc w:val="right"/>
              <w:rPr>
                <w:rFonts w:ascii="Arial" w:hAnsi="Arial" w:cs="Arial"/>
                <w:b/>
                <w:sz w:val="22"/>
                <w:szCs w:val="22"/>
                <w:lang w:val="ru-RU"/>
              </w:rPr>
            </w:pPr>
          </w:p>
        </w:tc>
        <w:tc>
          <w:tcPr>
            <w:tcW w:w="1276" w:type="dxa"/>
          </w:tcPr>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Всего</w:t>
            </w:r>
          </w:p>
        </w:tc>
        <w:tc>
          <w:tcPr>
            <w:tcW w:w="1134" w:type="dxa"/>
          </w:tcPr>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ФБ</w:t>
            </w:r>
          </w:p>
        </w:tc>
        <w:tc>
          <w:tcPr>
            <w:tcW w:w="1275" w:type="dxa"/>
          </w:tcPr>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ОБ</w:t>
            </w:r>
          </w:p>
        </w:tc>
        <w:tc>
          <w:tcPr>
            <w:tcW w:w="1276" w:type="dxa"/>
          </w:tcPr>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МБ</w:t>
            </w:r>
          </w:p>
        </w:tc>
        <w:tc>
          <w:tcPr>
            <w:tcW w:w="1418" w:type="dxa"/>
          </w:tcPr>
          <w:p w:rsidR="005D296A" w:rsidRPr="00602B4C" w:rsidRDefault="005D296A" w:rsidP="005D296A">
            <w:pPr>
              <w:pStyle w:val="a9"/>
              <w:tabs>
                <w:tab w:val="left" w:pos="3315"/>
                <w:tab w:val="center" w:pos="4677"/>
              </w:tabs>
              <w:rPr>
                <w:rFonts w:ascii="Arial" w:hAnsi="Arial" w:cs="Arial"/>
                <w:b/>
                <w:sz w:val="22"/>
                <w:szCs w:val="22"/>
                <w:lang w:val="ru-RU"/>
              </w:rPr>
            </w:pPr>
            <w:r w:rsidRPr="00602B4C">
              <w:rPr>
                <w:rFonts w:ascii="Arial" w:hAnsi="Arial" w:cs="Arial"/>
                <w:b/>
                <w:sz w:val="22"/>
                <w:szCs w:val="22"/>
                <w:lang w:val="ru-RU"/>
              </w:rPr>
              <w:t>ВБ</w:t>
            </w:r>
          </w:p>
        </w:tc>
      </w:tr>
      <w:tr w:rsidR="005D296A" w:rsidRPr="00602B4C" w:rsidTr="00426D3C">
        <w:tc>
          <w:tcPr>
            <w:tcW w:w="1951" w:type="dxa"/>
          </w:tcPr>
          <w:p w:rsidR="005D296A" w:rsidRPr="00602B4C" w:rsidRDefault="00426D3C" w:rsidP="00426D3C">
            <w:pPr>
              <w:pStyle w:val="a9"/>
              <w:tabs>
                <w:tab w:val="left" w:pos="3315"/>
                <w:tab w:val="center" w:pos="4677"/>
              </w:tabs>
              <w:jc w:val="left"/>
              <w:rPr>
                <w:rFonts w:ascii="Arial" w:hAnsi="Arial" w:cs="Arial"/>
                <w:sz w:val="22"/>
                <w:szCs w:val="22"/>
                <w:lang w:val="ru-RU"/>
              </w:rPr>
            </w:pPr>
            <w:r w:rsidRPr="00602B4C">
              <w:rPr>
                <w:rFonts w:ascii="Arial" w:hAnsi="Arial" w:cs="Arial"/>
                <w:sz w:val="22"/>
                <w:szCs w:val="22"/>
                <w:lang w:val="ru-RU"/>
              </w:rPr>
              <w:t>Плавательный бассейн</w:t>
            </w:r>
          </w:p>
        </w:tc>
        <w:tc>
          <w:tcPr>
            <w:tcW w:w="1276" w:type="dxa"/>
          </w:tcPr>
          <w:p w:rsidR="00426D3C" w:rsidRPr="00602B4C" w:rsidRDefault="00426D3C" w:rsidP="00426D3C">
            <w:pPr>
              <w:widowControl w:val="0"/>
              <w:autoSpaceDE w:val="0"/>
              <w:autoSpaceDN w:val="0"/>
              <w:jc w:val="center"/>
              <w:rPr>
                <w:rFonts w:ascii="Arial" w:hAnsi="Arial" w:cs="Arial"/>
                <w:sz w:val="22"/>
                <w:szCs w:val="22"/>
              </w:rPr>
            </w:pPr>
            <w:r w:rsidRPr="00602B4C">
              <w:rPr>
                <w:rFonts w:ascii="Arial" w:hAnsi="Arial" w:cs="Arial"/>
                <w:sz w:val="22"/>
                <w:szCs w:val="22"/>
              </w:rPr>
              <w:t xml:space="preserve">160 чел. </w:t>
            </w:r>
          </w:p>
          <w:p w:rsidR="00426D3C" w:rsidRPr="00602B4C" w:rsidRDefault="00426D3C" w:rsidP="00426D3C">
            <w:pPr>
              <w:widowControl w:val="0"/>
              <w:autoSpaceDE w:val="0"/>
              <w:autoSpaceDN w:val="0"/>
              <w:jc w:val="center"/>
              <w:rPr>
                <w:rFonts w:ascii="Arial" w:hAnsi="Arial" w:cs="Arial"/>
                <w:sz w:val="22"/>
                <w:szCs w:val="22"/>
              </w:rPr>
            </w:pPr>
            <w:r w:rsidRPr="00602B4C">
              <w:rPr>
                <w:rFonts w:ascii="Arial" w:hAnsi="Arial" w:cs="Arial"/>
                <w:sz w:val="22"/>
                <w:szCs w:val="22"/>
              </w:rPr>
              <w:t>в сутки,</w:t>
            </w:r>
          </w:p>
          <w:p w:rsidR="005D296A" w:rsidRPr="00602B4C" w:rsidRDefault="00426D3C"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rPr>
              <w:t>1169,5 м</w:t>
            </w:r>
          </w:p>
        </w:tc>
        <w:tc>
          <w:tcPr>
            <w:tcW w:w="1134" w:type="dxa"/>
          </w:tcPr>
          <w:p w:rsidR="00BD7C9D"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2020</w:t>
            </w:r>
          </w:p>
          <w:p w:rsidR="00BD7C9D"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2021</w:t>
            </w:r>
          </w:p>
          <w:p w:rsidR="005D296A" w:rsidRPr="00602B4C" w:rsidRDefault="00426D3C"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2022</w:t>
            </w:r>
          </w:p>
        </w:tc>
        <w:tc>
          <w:tcPr>
            <w:tcW w:w="1276" w:type="dxa"/>
          </w:tcPr>
          <w:p w:rsidR="005D296A"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61006,48</w:t>
            </w:r>
          </w:p>
          <w:p w:rsidR="00BD7C9D" w:rsidRPr="00602B4C" w:rsidRDefault="00E4760F"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39252,01</w:t>
            </w:r>
          </w:p>
          <w:p w:rsidR="00BD7C9D" w:rsidRPr="00602B4C" w:rsidRDefault="008C68B9"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20701,53</w:t>
            </w:r>
          </w:p>
        </w:tc>
        <w:tc>
          <w:tcPr>
            <w:tcW w:w="1134" w:type="dxa"/>
          </w:tcPr>
          <w:p w:rsidR="005D296A"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50349,97</w:t>
            </w:r>
          </w:p>
          <w:p w:rsidR="00BD7C9D" w:rsidRPr="00602B4C" w:rsidRDefault="00E4760F"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27692,01</w:t>
            </w:r>
          </w:p>
          <w:p w:rsidR="00BD7C9D" w:rsidRPr="00602B4C" w:rsidRDefault="00131EBE"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0,0</w:t>
            </w:r>
          </w:p>
        </w:tc>
        <w:tc>
          <w:tcPr>
            <w:tcW w:w="1275" w:type="dxa"/>
          </w:tcPr>
          <w:p w:rsidR="005D296A"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8196,51</w:t>
            </w:r>
          </w:p>
          <w:p w:rsidR="00BD7C9D"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4508,0</w:t>
            </w:r>
          </w:p>
          <w:p w:rsidR="00BD7C9D" w:rsidRPr="00602B4C" w:rsidRDefault="008C68B9"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14732,45</w:t>
            </w:r>
          </w:p>
        </w:tc>
        <w:tc>
          <w:tcPr>
            <w:tcW w:w="1276" w:type="dxa"/>
          </w:tcPr>
          <w:p w:rsidR="005D296A"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2085,0</w:t>
            </w:r>
          </w:p>
          <w:p w:rsidR="00BD7C9D" w:rsidRPr="00602B4C" w:rsidRDefault="00E4760F"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6677,00</w:t>
            </w:r>
          </w:p>
          <w:p w:rsidR="00BD7C9D" w:rsidRPr="00602B4C" w:rsidRDefault="008C68B9"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5969,08</w:t>
            </w:r>
          </w:p>
        </w:tc>
        <w:tc>
          <w:tcPr>
            <w:tcW w:w="1418" w:type="dxa"/>
          </w:tcPr>
          <w:p w:rsidR="005D296A"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375,0</w:t>
            </w:r>
          </w:p>
          <w:p w:rsidR="00BD7C9D" w:rsidRPr="00602B4C" w:rsidRDefault="00983F3F"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375,0</w:t>
            </w:r>
          </w:p>
          <w:p w:rsidR="00BD7C9D" w:rsidRPr="00602B4C" w:rsidRDefault="00BD7C9D" w:rsidP="00426D3C">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0,0</w:t>
            </w:r>
          </w:p>
        </w:tc>
      </w:tr>
      <w:tr w:rsidR="005D296A" w:rsidRPr="00602B4C" w:rsidTr="00426D3C">
        <w:tc>
          <w:tcPr>
            <w:tcW w:w="1951" w:type="dxa"/>
          </w:tcPr>
          <w:p w:rsidR="005D296A" w:rsidRPr="00602B4C" w:rsidRDefault="00BD7C9D" w:rsidP="00BD7C9D">
            <w:pPr>
              <w:pStyle w:val="a9"/>
              <w:tabs>
                <w:tab w:val="left" w:pos="3315"/>
                <w:tab w:val="center" w:pos="4677"/>
              </w:tabs>
              <w:jc w:val="left"/>
              <w:rPr>
                <w:rFonts w:ascii="Arial" w:hAnsi="Arial" w:cs="Arial"/>
                <w:b/>
                <w:sz w:val="22"/>
                <w:szCs w:val="22"/>
                <w:lang w:val="ru-RU"/>
              </w:rPr>
            </w:pPr>
            <w:r w:rsidRPr="00602B4C">
              <w:rPr>
                <w:rFonts w:ascii="Arial" w:hAnsi="Arial" w:cs="Arial"/>
                <w:b/>
                <w:sz w:val="22"/>
                <w:szCs w:val="22"/>
                <w:lang w:val="ru-RU"/>
              </w:rPr>
              <w:t>Итого</w:t>
            </w:r>
          </w:p>
        </w:tc>
        <w:tc>
          <w:tcPr>
            <w:tcW w:w="1276" w:type="dxa"/>
          </w:tcPr>
          <w:p w:rsidR="005D296A" w:rsidRPr="00602B4C" w:rsidRDefault="005D296A" w:rsidP="00E66B55">
            <w:pPr>
              <w:pStyle w:val="a9"/>
              <w:tabs>
                <w:tab w:val="left" w:pos="3315"/>
                <w:tab w:val="center" w:pos="4677"/>
              </w:tabs>
              <w:jc w:val="right"/>
              <w:rPr>
                <w:rFonts w:ascii="Arial" w:hAnsi="Arial" w:cs="Arial"/>
                <w:sz w:val="22"/>
                <w:szCs w:val="22"/>
                <w:lang w:val="ru-RU"/>
              </w:rPr>
            </w:pPr>
          </w:p>
        </w:tc>
        <w:tc>
          <w:tcPr>
            <w:tcW w:w="1134" w:type="dxa"/>
          </w:tcPr>
          <w:p w:rsidR="005D296A" w:rsidRPr="00602B4C" w:rsidRDefault="005D296A" w:rsidP="00E66B55">
            <w:pPr>
              <w:pStyle w:val="a9"/>
              <w:tabs>
                <w:tab w:val="left" w:pos="3315"/>
                <w:tab w:val="center" w:pos="4677"/>
              </w:tabs>
              <w:jc w:val="right"/>
              <w:rPr>
                <w:rFonts w:ascii="Arial" w:hAnsi="Arial" w:cs="Arial"/>
                <w:sz w:val="22"/>
                <w:szCs w:val="22"/>
                <w:lang w:val="ru-RU"/>
              </w:rPr>
            </w:pPr>
          </w:p>
        </w:tc>
        <w:tc>
          <w:tcPr>
            <w:tcW w:w="1276" w:type="dxa"/>
          </w:tcPr>
          <w:p w:rsidR="005D296A" w:rsidRPr="00602B4C" w:rsidRDefault="008C68B9" w:rsidP="00983F3F">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120960,02</w:t>
            </w:r>
          </w:p>
        </w:tc>
        <w:tc>
          <w:tcPr>
            <w:tcW w:w="1134" w:type="dxa"/>
          </w:tcPr>
          <w:p w:rsidR="005D296A" w:rsidRPr="00602B4C" w:rsidRDefault="005034CF" w:rsidP="00BD7C9D">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78041,98</w:t>
            </w:r>
          </w:p>
        </w:tc>
        <w:tc>
          <w:tcPr>
            <w:tcW w:w="1275" w:type="dxa"/>
          </w:tcPr>
          <w:p w:rsidR="005D296A" w:rsidRPr="00602B4C" w:rsidRDefault="00AA39B5" w:rsidP="00BD7C9D">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27436,96</w:t>
            </w:r>
          </w:p>
        </w:tc>
        <w:tc>
          <w:tcPr>
            <w:tcW w:w="1276" w:type="dxa"/>
          </w:tcPr>
          <w:p w:rsidR="005D296A" w:rsidRPr="00602B4C" w:rsidRDefault="00AA39B5" w:rsidP="00BD7C9D">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14731,08</w:t>
            </w:r>
          </w:p>
        </w:tc>
        <w:tc>
          <w:tcPr>
            <w:tcW w:w="1418" w:type="dxa"/>
          </w:tcPr>
          <w:p w:rsidR="005D296A" w:rsidRPr="00602B4C" w:rsidRDefault="00BD7C9D" w:rsidP="00BD7C9D">
            <w:pPr>
              <w:pStyle w:val="a9"/>
              <w:tabs>
                <w:tab w:val="left" w:pos="3315"/>
                <w:tab w:val="center" w:pos="4677"/>
              </w:tabs>
              <w:rPr>
                <w:rFonts w:ascii="Arial" w:hAnsi="Arial" w:cs="Arial"/>
                <w:sz w:val="22"/>
                <w:szCs w:val="22"/>
                <w:lang w:val="ru-RU"/>
              </w:rPr>
            </w:pPr>
            <w:r w:rsidRPr="00602B4C">
              <w:rPr>
                <w:rFonts w:ascii="Arial" w:hAnsi="Arial" w:cs="Arial"/>
                <w:sz w:val="22"/>
                <w:szCs w:val="22"/>
                <w:lang w:val="ru-RU"/>
              </w:rPr>
              <w:t>75</w:t>
            </w:r>
            <w:r w:rsidR="00983F3F" w:rsidRPr="00602B4C">
              <w:rPr>
                <w:rFonts w:ascii="Arial" w:hAnsi="Arial" w:cs="Arial"/>
                <w:sz w:val="22"/>
                <w:szCs w:val="22"/>
                <w:lang w:val="ru-RU"/>
              </w:rPr>
              <w:t>0,0</w:t>
            </w:r>
          </w:p>
        </w:tc>
      </w:tr>
    </w:tbl>
    <w:p w:rsidR="007D4DFB" w:rsidRPr="00602B4C" w:rsidRDefault="007D4DFB" w:rsidP="00E66B55">
      <w:pPr>
        <w:pStyle w:val="a9"/>
        <w:tabs>
          <w:tab w:val="left" w:pos="3315"/>
          <w:tab w:val="center" w:pos="4677"/>
        </w:tabs>
        <w:jc w:val="right"/>
        <w:rPr>
          <w:rFonts w:ascii="Arial" w:hAnsi="Arial" w:cs="Arial"/>
          <w:sz w:val="24"/>
          <w:szCs w:val="24"/>
          <w:lang w:val="ru-RU"/>
        </w:rPr>
      </w:pPr>
    </w:p>
    <w:p w:rsidR="00703258" w:rsidRPr="00602B4C" w:rsidRDefault="00703258" w:rsidP="00E66B55">
      <w:pPr>
        <w:pStyle w:val="a9"/>
        <w:tabs>
          <w:tab w:val="left" w:pos="3315"/>
          <w:tab w:val="center" w:pos="4677"/>
        </w:tabs>
        <w:jc w:val="right"/>
        <w:rPr>
          <w:rFonts w:ascii="Arial" w:hAnsi="Arial" w:cs="Arial"/>
          <w:sz w:val="24"/>
          <w:szCs w:val="24"/>
          <w:lang w:val="ru-RU"/>
        </w:rPr>
        <w:sectPr w:rsidR="00703258" w:rsidRPr="00602B4C" w:rsidSect="00A5040A">
          <w:footerReference w:type="even" r:id="rId14"/>
          <w:footerReference w:type="default" r:id="rId15"/>
          <w:pgSz w:w="12240" w:h="15840"/>
          <w:pgMar w:top="851" w:right="567" w:bottom="851" w:left="1134" w:header="720" w:footer="720" w:gutter="0"/>
          <w:cols w:space="720"/>
          <w:titlePg/>
          <w:docGrid w:linePitch="326"/>
        </w:sectPr>
      </w:pPr>
    </w:p>
    <w:p w:rsidR="001747CD" w:rsidRPr="00602B4C" w:rsidRDefault="00CE4EA9" w:rsidP="00CE4EA9">
      <w:pPr>
        <w:autoSpaceDE w:val="0"/>
        <w:autoSpaceDN w:val="0"/>
        <w:adjustRightInd w:val="0"/>
        <w:jc w:val="right"/>
        <w:rPr>
          <w:rFonts w:ascii="Arial" w:hAnsi="Arial" w:cs="Arial"/>
        </w:rPr>
      </w:pPr>
      <w:r w:rsidRPr="00602B4C">
        <w:rPr>
          <w:rFonts w:ascii="Arial" w:hAnsi="Arial" w:cs="Arial"/>
        </w:rPr>
        <w:lastRenderedPageBreak/>
        <w:t>Приложение №1</w:t>
      </w:r>
    </w:p>
    <w:p w:rsidR="00CE4EA9" w:rsidRPr="00602B4C" w:rsidRDefault="00CE4EA9" w:rsidP="00CE4EA9">
      <w:pPr>
        <w:autoSpaceDE w:val="0"/>
        <w:autoSpaceDN w:val="0"/>
        <w:adjustRightInd w:val="0"/>
        <w:jc w:val="right"/>
        <w:rPr>
          <w:rFonts w:ascii="Arial" w:hAnsi="Arial" w:cs="Arial"/>
        </w:rPr>
      </w:pPr>
      <w:r w:rsidRPr="00602B4C">
        <w:rPr>
          <w:rFonts w:ascii="Arial" w:hAnsi="Arial" w:cs="Arial"/>
        </w:rPr>
        <w:t xml:space="preserve"> к муниципальной программе </w:t>
      </w:r>
    </w:p>
    <w:p w:rsidR="00CE4EA9" w:rsidRPr="00602B4C" w:rsidRDefault="00CE4EA9" w:rsidP="00CE4EA9">
      <w:pPr>
        <w:autoSpaceDE w:val="0"/>
        <w:autoSpaceDN w:val="0"/>
        <w:adjustRightInd w:val="0"/>
        <w:jc w:val="right"/>
        <w:rPr>
          <w:rFonts w:ascii="Arial" w:hAnsi="Arial" w:cs="Arial"/>
        </w:rPr>
      </w:pPr>
      <w:r w:rsidRPr="00602B4C">
        <w:rPr>
          <w:rFonts w:ascii="Arial" w:hAnsi="Arial" w:cs="Arial"/>
        </w:rPr>
        <w:t>"Комплексное развитие сельских территорий"</w:t>
      </w:r>
    </w:p>
    <w:p w:rsidR="00A5784D" w:rsidRPr="00602B4C" w:rsidRDefault="00A5784D" w:rsidP="00A5784D">
      <w:pPr>
        <w:autoSpaceDE w:val="0"/>
        <w:autoSpaceDN w:val="0"/>
        <w:adjustRightInd w:val="0"/>
        <w:jc w:val="center"/>
        <w:rPr>
          <w:rFonts w:ascii="Arial" w:hAnsi="Arial" w:cs="Arial"/>
          <w:b/>
        </w:rPr>
      </w:pPr>
      <w:r w:rsidRPr="00602B4C">
        <w:rPr>
          <w:rFonts w:ascii="Arial" w:hAnsi="Arial" w:cs="Arial"/>
          <w:b/>
        </w:rPr>
        <w:t>ПЕРЕЧЕНЬ</w:t>
      </w:r>
    </w:p>
    <w:p w:rsidR="00A5784D" w:rsidRPr="00602B4C" w:rsidRDefault="00A5784D" w:rsidP="00A5784D">
      <w:pPr>
        <w:autoSpaceDE w:val="0"/>
        <w:autoSpaceDN w:val="0"/>
        <w:adjustRightInd w:val="0"/>
        <w:jc w:val="center"/>
        <w:rPr>
          <w:rFonts w:ascii="Arial" w:hAnsi="Arial" w:cs="Arial"/>
          <w:b/>
        </w:rPr>
      </w:pPr>
      <w:r w:rsidRPr="00602B4C">
        <w:rPr>
          <w:rFonts w:ascii="Arial" w:hAnsi="Arial" w:cs="Arial"/>
          <w:b/>
        </w:rPr>
        <w:t>целевых показателей муниципальной программы "Комплексное развитие сельских территорий"</w:t>
      </w:r>
    </w:p>
    <w:p w:rsidR="00A5784D" w:rsidRPr="00602B4C" w:rsidRDefault="00A5784D" w:rsidP="00CE4EA9">
      <w:pPr>
        <w:autoSpaceDE w:val="0"/>
        <w:autoSpaceDN w:val="0"/>
        <w:adjustRightInd w:val="0"/>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26"/>
        <w:gridCol w:w="1108"/>
        <w:gridCol w:w="1173"/>
        <w:gridCol w:w="1173"/>
        <w:gridCol w:w="1173"/>
        <w:gridCol w:w="1173"/>
        <w:gridCol w:w="1173"/>
        <w:gridCol w:w="1173"/>
        <w:gridCol w:w="1173"/>
        <w:gridCol w:w="1173"/>
      </w:tblGrid>
      <w:tr w:rsidR="00AD1936" w:rsidRPr="00602B4C" w:rsidTr="001747CD">
        <w:trPr>
          <w:trHeight w:val="315"/>
        </w:trPr>
        <w:tc>
          <w:tcPr>
            <w:tcW w:w="560" w:type="dxa"/>
            <w:vMerge w:val="restart"/>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 п/п</w:t>
            </w:r>
          </w:p>
        </w:tc>
        <w:tc>
          <w:tcPr>
            <w:tcW w:w="2516" w:type="dxa"/>
            <w:vMerge w:val="restart"/>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Наименование целевого показателя       (индикатора)</w:t>
            </w:r>
          </w:p>
        </w:tc>
        <w:tc>
          <w:tcPr>
            <w:tcW w:w="1272" w:type="dxa"/>
            <w:vMerge w:val="restart"/>
            <w:shd w:val="clear" w:color="auto" w:fill="auto"/>
            <w:hideMark/>
          </w:tcPr>
          <w:p w:rsidR="00B5601E" w:rsidRPr="00602B4C" w:rsidRDefault="00B5601E" w:rsidP="001747CD">
            <w:pPr>
              <w:pStyle w:val="a9"/>
              <w:tabs>
                <w:tab w:val="left" w:pos="3315"/>
                <w:tab w:val="center" w:pos="4677"/>
              </w:tabs>
              <w:rPr>
                <w:rFonts w:ascii="Arial" w:hAnsi="Arial" w:cs="Arial"/>
                <w:b/>
                <w:sz w:val="24"/>
                <w:szCs w:val="24"/>
              </w:rPr>
            </w:pPr>
            <w:r w:rsidRPr="00602B4C">
              <w:rPr>
                <w:rFonts w:ascii="Arial" w:hAnsi="Arial" w:cs="Arial"/>
                <w:b/>
                <w:sz w:val="24"/>
                <w:szCs w:val="24"/>
              </w:rPr>
              <w:t>Ед</w:t>
            </w:r>
            <w:r w:rsidR="001747CD" w:rsidRPr="00602B4C">
              <w:rPr>
                <w:rFonts w:ascii="Arial" w:hAnsi="Arial" w:cs="Arial"/>
                <w:b/>
                <w:sz w:val="24"/>
                <w:szCs w:val="24"/>
                <w:lang w:val="ru-RU"/>
              </w:rPr>
              <w:t>.</w:t>
            </w:r>
            <w:r w:rsidRPr="00602B4C">
              <w:rPr>
                <w:rFonts w:ascii="Arial" w:hAnsi="Arial" w:cs="Arial"/>
                <w:b/>
                <w:sz w:val="24"/>
                <w:szCs w:val="24"/>
              </w:rPr>
              <w:t xml:space="preserve">  изм</w:t>
            </w:r>
            <w:r w:rsidR="001747CD" w:rsidRPr="00602B4C">
              <w:rPr>
                <w:rFonts w:ascii="Arial" w:hAnsi="Arial" w:cs="Arial"/>
                <w:b/>
                <w:sz w:val="24"/>
                <w:szCs w:val="24"/>
                <w:lang w:val="ru-RU"/>
              </w:rPr>
              <w:t>.</w:t>
            </w:r>
          </w:p>
        </w:tc>
        <w:tc>
          <w:tcPr>
            <w:tcW w:w="9440" w:type="dxa"/>
            <w:gridSpan w:val="8"/>
            <w:shd w:val="clear" w:color="auto" w:fill="auto"/>
            <w:hideMark/>
          </w:tcPr>
          <w:p w:rsidR="00B5601E" w:rsidRPr="00602B4C" w:rsidRDefault="001747CD" w:rsidP="00AD1936">
            <w:pPr>
              <w:pStyle w:val="a9"/>
              <w:tabs>
                <w:tab w:val="left" w:pos="3315"/>
                <w:tab w:val="center" w:pos="4677"/>
              </w:tabs>
              <w:rPr>
                <w:rFonts w:ascii="Arial" w:hAnsi="Arial" w:cs="Arial"/>
                <w:b/>
                <w:sz w:val="24"/>
                <w:szCs w:val="24"/>
              </w:rPr>
            </w:pPr>
            <w:r w:rsidRPr="00602B4C">
              <w:rPr>
                <w:rFonts w:ascii="Arial" w:hAnsi="Arial" w:cs="Arial"/>
                <w:b/>
                <w:sz w:val="24"/>
                <w:szCs w:val="24"/>
                <w:lang w:val="ru-RU"/>
              </w:rPr>
              <w:t>Значения целевых показателей</w:t>
            </w:r>
          </w:p>
        </w:tc>
      </w:tr>
      <w:tr w:rsidR="00AD1936" w:rsidRPr="00602B4C" w:rsidTr="001747CD">
        <w:trPr>
          <w:trHeight w:val="315"/>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b/>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b/>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b/>
                <w:sz w:val="24"/>
                <w:szCs w:val="24"/>
              </w:rPr>
            </w:pPr>
          </w:p>
        </w:tc>
        <w:tc>
          <w:tcPr>
            <w:tcW w:w="1180" w:type="dxa"/>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2018</w:t>
            </w:r>
          </w:p>
        </w:tc>
        <w:tc>
          <w:tcPr>
            <w:tcW w:w="1180" w:type="dxa"/>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2019</w:t>
            </w:r>
          </w:p>
        </w:tc>
        <w:tc>
          <w:tcPr>
            <w:tcW w:w="1180" w:type="dxa"/>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2020</w:t>
            </w:r>
          </w:p>
        </w:tc>
        <w:tc>
          <w:tcPr>
            <w:tcW w:w="1180" w:type="dxa"/>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2021</w:t>
            </w:r>
          </w:p>
        </w:tc>
        <w:tc>
          <w:tcPr>
            <w:tcW w:w="1180" w:type="dxa"/>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2022</w:t>
            </w:r>
          </w:p>
        </w:tc>
        <w:tc>
          <w:tcPr>
            <w:tcW w:w="1180" w:type="dxa"/>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2023</w:t>
            </w:r>
          </w:p>
        </w:tc>
        <w:tc>
          <w:tcPr>
            <w:tcW w:w="1180" w:type="dxa"/>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2024</w:t>
            </w:r>
          </w:p>
        </w:tc>
        <w:tc>
          <w:tcPr>
            <w:tcW w:w="1180" w:type="dxa"/>
            <w:shd w:val="clear" w:color="auto" w:fill="auto"/>
            <w:hideMark/>
          </w:tcPr>
          <w:p w:rsidR="00B5601E" w:rsidRPr="00602B4C" w:rsidRDefault="00B5601E" w:rsidP="00AD1936">
            <w:pPr>
              <w:pStyle w:val="a9"/>
              <w:tabs>
                <w:tab w:val="left" w:pos="3315"/>
                <w:tab w:val="center" w:pos="4677"/>
              </w:tabs>
              <w:rPr>
                <w:rFonts w:ascii="Arial" w:hAnsi="Arial" w:cs="Arial"/>
                <w:b/>
                <w:sz w:val="24"/>
                <w:szCs w:val="24"/>
              </w:rPr>
            </w:pPr>
            <w:r w:rsidRPr="00602B4C">
              <w:rPr>
                <w:rFonts w:ascii="Arial" w:hAnsi="Arial" w:cs="Arial"/>
                <w:b/>
                <w:sz w:val="24"/>
                <w:szCs w:val="24"/>
              </w:rPr>
              <w:t>2025</w:t>
            </w:r>
          </w:p>
        </w:tc>
      </w:tr>
      <w:tr w:rsidR="001747CD" w:rsidRPr="00602B4C" w:rsidTr="001747CD">
        <w:trPr>
          <w:trHeight w:val="276"/>
        </w:trPr>
        <w:tc>
          <w:tcPr>
            <w:tcW w:w="56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1</w:t>
            </w:r>
          </w:p>
        </w:tc>
        <w:tc>
          <w:tcPr>
            <w:tcW w:w="2516"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2</w:t>
            </w:r>
          </w:p>
        </w:tc>
        <w:tc>
          <w:tcPr>
            <w:tcW w:w="1272"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3</w:t>
            </w:r>
          </w:p>
        </w:tc>
        <w:tc>
          <w:tcPr>
            <w:tcW w:w="118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4</w:t>
            </w:r>
          </w:p>
        </w:tc>
        <w:tc>
          <w:tcPr>
            <w:tcW w:w="118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5</w:t>
            </w:r>
          </w:p>
        </w:tc>
        <w:tc>
          <w:tcPr>
            <w:tcW w:w="118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6</w:t>
            </w:r>
          </w:p>
        </w:tc>
        <w:tc>
          <w:tcPr>
            <w:tcW w:w="118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7</w:t>
            </w:r>
          </w:p>
        </w:tc>
        <w:tc>
          <w:tcPr>
            <w:tcW w:w="118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8</w:t>
            </w:r>
          </w:p>
        </w:tc>
        <w:tc>
          <w:tcPr>
            <w:tcW w:w="118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9</w:t>
            </w:r>
          </w:p>
        </w:tc>
        <w:tc>
          <w:tcPr>
            <w:tcW w:w="118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10</w:t>
            </w:r>
          </w:p>
        </w:tc>
        <w:tc>
          <w:tcPr>
            <w:tcW w:w="1180" w:type="dxa"/>
            <w:shd w:val="clear" w:color="auto" w:fill="auto"/>
          </w:tcPr>
          <w:p w:rsidR="001747CD" w:rsidRPr="00602B4C" w:rsidRDefault="001747CD" w:rsidP="001747CD">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11</w:t>
            </w:r>
          </w:p>
        </w:tc>
      </w:tr>
      <w:tr w:rsidR="00AD1936" w:rsidRPr="00602B4C" w:rsidTr="007F4236">
        <w:trPr>
          <w:trHeight w:val="322"/>
        </w:trPr>
        <w:tc>
          <w:tcPr>
            <w:tcW w:w="13788" w:type="dxa"/>
            <w:gridSpan w:val="11"/>
            <w:vMerge w:val="restart"/>
            <w:shd w:val="clear" w:color="auto" w:fill="auto"/>
            <w:hideMark/>
          </w:tcPr>
          <w:p w:rsidR="00B5601E" w:rsidRPr="00602B4C" w:rsidRDefault="00083272" w:rsidP="00AD1936">
            <w:pPr>
              <w:pStyle w:val="a9"/>
              <w:tabs>
                <w:tab w:val="left" w:pos="3315"/>
                <w:tab w:val="center" w:pos="4677"/>
              </w:tabs>
              <w:rPr>
                <w:rFonts w:ascii="Arial" w:hAnsi="Arial" w:cs="Arial"/>
                <w:b/>
                <w:bCs/>
                <w:sz w:val="24"/>
                <w:szCs w:val="24"/>
              </w:rPr>
            </w:pPr>
            <w:r w:rsidRPr="00602B4C">
              <w:rPr>
                <w:rFonts w:ascii="Arial" w:hAnsi="Arial" w:cs="Arial"/>
                <w:b/>
                <w:bCs/>
                <w:sz w:val="24"/>
                <w:szCs w:val="24"/>
                <w:lang w:val="ru-RU"/>
              </w:rPr>
              <w:t>Улучшение</w:t>
            </w:r>
            <w:r w:rsidR="00B5601E" w:rsidRPr="00602B4C">
              <w:rPr>
                <w:rFonts w:ascii="Arial" w:hAnsi="Arial" w:cs="Arial"/>
                <w:b/>
                <w:bCs/>
                <w:sz w:val="24"/>
                <w:szCs w:val="24"/>
              </w:rPr>
              <w:t xml:space="preserve"> жилищных условий граждан, проживающих в сельской местности, в том числе молодых семей и молодых специалистов"</w:t>
            </w:r>
          </w:p>
        </w:tc>
      </w:tr>
      <w:tr w:rsidR="00AD1936" w:rsidRPr="00602B4C" w:rsidTr="001C01B6">
        <w:trPr>
          <w:trHeight w:val="276"/>
        </w:trPr>
        <w:tc>
          <w:tcPr>
            <w:tcW w:w="13788" w:type="dxa"/>
            <w:gridSpan w:val="11"/>
            <w:vMerge/>
            <w:shd w:val="clear" w:color="auto" w:fill="auto"/>
            <w:hideMark/>
          </w:tcPr>
          <w:p w:rsidR="00B5601E" w:rsidRPr="00602B4C" w:rsidRDefault="00B5601E" w:rsidP="00AD1936">
            <w:pPr>
              <w:pStyle w:val="a9"/>
              <w:tabs>
                <w:tab w:val="left" w:pos="3315"/>
                <w:tab w:val="center" w:pos="4677"/>
              </w:tabs>
              <w:jc w:val="left"/>
              <w:rPr>
                <w:rFonts w:ascii="Arial" w:hAnsi="Arial" w:cs="Arial"/>
                <w:b/>
                <w:bCs/>
                <w:sz w:val="24"/>
                <w:szCs w:val="24"/>
              </w:rPr>
            </w:pPr>
          </w:p>
        </w:tc>
      </w:tr>
      <w:tr w:rsidR="00AD1936" w:rsidRPr="00602B4C" w:rsidTr="001747CD">
        <w:trPr>
          <w:trHeight w:val="322"/>
        </w:trPr>
        <w:tc>
          <w:tcPr>
            <w:tcW w:w="560"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1.</w:t>
            </w:r>
          </w:p>
        </w:tc>
        <w:tc>
          <w:tcPr>
            <w:tcW w:w="2516"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Ввод (приобретение) жилья для граждан, проживающих в сельской местности, в том числе для молодых специалистов</w:t>
            </w:r>
          </w:p>
        </w:tc>
        <w:tc>
          <w:tcPr>
            <w:tcW w:w="1272" w:type="dxa"/>
            <w:vMerge w:val="restart"/>
            <w:shd w:val="clear" w:color="auto" w:fill="auto"/>
            <w:hideMark/>
          </w:tcPr>
          <w:p w:rsidR="00B5601E" w:rsidRPr="00602B4C" w:rsidRDefault="001747CD" w:rsidP="001747CD">
            <w:pPr>
              <w:pStyle w:val="a9"/>
              <w:tabs>
                <w:tab w:val="left" w:pos="3315"/>
                <w:tab w:val="center" w:pos="4677"/>
              </w:tabs>
              <w:rPr>
                <w:rFonts w:ascii="Arial" w:hAnsi="Arial" w:cs="Arial"/>
                <w:sz w:val="24"/>
                <w:szCs w:val="24"/>
                <w:lang w:val="ru-RU"/>
              </w:rPr>
            </w:pPr>
            <w:proofErr w:type="gramStart"/>
            <w:r w:rsidRPr="00602B4C">
              <w:rPr>
                <w:rFonts w:ascii="Arial" w:hAnsi="Arial" w:cs="Arial"/>
                <w:sz w:val="24"/>
                <w:szCs w:val="24"/>
                <w:lang w:val="ru-RU"/>
              </w:rPr>
              <w:t>м</w:t>
            </w:r>
            <w:proofErr w:type="gramEnd"/>
            <w:r w:rsidRPr="00602B4C">
              <w:rPr>
                <w:rFonts w:ascii="Arial" w:hAnsi="Arial" w:cs="Arial"/>
                <w:sz w:val="24"/>
                <w:szCs w:val="24"/>
                <w:lang w:val="ru-RU"/>
              </w:rPr>
              <w:t>²</w:t>
            </w:r>
          </w:p>
        </w:tc>
        <w:tc>
          <w:tcPr>
            <w:tcW w:w="1180" w:type="dxa"/>
            <w:vMerge w:val="restart"/>
            <w:shd w:val="clear" w:color="auto" w:fill="auto"/>
            <w:hideMark/>
          </w:tcPr>
          <w:p w:rsidR="00B5601E" w:rsidRPr="00602B4C" w:rsidRDefault="00B5601E" w:rsidP="001747CD">
            <w:pPr>
              <w:pStyle w:val="a9"/>
              <w:tabs>
                <w:tab w:val="left" w:pos="3315"/>
                <w:tab w:val="center" w:pos="4677"/>
              </w:tabs>
              <w:rPr>
                <w:rFonts w:ascii="Arial" w:hAnsi="Arial" w:cs="Arial"/>
                <w:sz w:val="24"/>
                <w:szCs w:val="24"/>
              </w:rPr>
            </w:pPr>
            <w:r w:rsidRPr="00602B4C">
              <w:rPr>
                <w:rFonts w:ascii="Arial" w:hAnsi="Arial" w:cs="Arial"/>
                <w:sz w:val="24"/>
                <w:szCs w:val="24"/>
              </w:rPr>
              <w:t>0</w:t>
            </w:r>
          </w:p>
        </w:tc>
        <w:tc>
          <w:tcPr>
            <w:tcW w:w="1180" w:type="dxa"/>
            <w:vMerge w:val="restart"/>
            <w:shd w:val="clear" w:color="auto" w:fill="auto"/>
            <w:hideMark/>
          </w:tcPr>
          <w:p w:rsidR="00B5601E" w:rsidRPr="00602B4C" w:rsidRDefault="00B5601E" w:rsidP="001747CD">
            <w:pPr>
              <w:pStyle w:val="a9"/>
              <w:tabs>
                <w:tab w:val="left" w:pos="3315"/>
                <w:tab w:val="center" w:pos="4677"/>
              </w:tabs>
              <w:rPr>
                <w:rFonts w:ascii="Arial" w:hAnsi="Arial" w:cs="Arial"/>
                <w:sz w:val="24"/>
                <w:szCs w:val="24"/>
              </w:rPr>
            </w:pPr>
            <w:r w:rsidRPr="00602B4C">
              <w:rPr>
                <w:rFonts w:ascii="Arial" w:hAnsi="Arial" w:cs="Arial"/>
                <w:sz w:val="24"/>
                <w:szCs w:val="24"/>
              </w:rPr>
              <w:t>171,6</w:t>
            </w:r>
          </w:p>
        </w:tc>
        <w:tc>
          <w:tcPr>
            <w:tcW w:w="1180" w:type="dxa"/>
            <w:vMerge w:val="restart"/>
            <w:shd w:val="clear" w:color="auto" w:fill="auto"/>
            <w:noWrap/>
            <w:hideMark/>
          </w:tcPr>
          <w:p w:rsidR="00B5601E" w:rsidRPr="00602B4C" w:rsidRDefault="00B5601E" w:rsidP="001747CD">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1747CD">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1747CD" w:rsidP="001747CD">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noWrap/>
            <w:hideMark/>
          </w:tcPr>
          <w:p w:rsidR="00B5601E" w:rsidRPr="00602B4C" w:rsidRDefault="00B5601E" w:rsidP="001747CD">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1747CD">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1747CD">
            <w:pPr>
              <w:pStyle w:val="a9"/>
              <w:tabs>
                <w:tab w:val="left" w:pos="3315"/>
                <w:tab w:val="center" w:pos="4677"/>
              </w:tabs>
              <w:rPr>
                <w:rFonts w:ascii="Arial" w:hAnsi="Arial" w:cs="Arial"/>
                <w:sz w:val="24"/>
                <w:szCs w:val="24"/>
              </w:rPr>
            </w:pPr>
            <w:r w:rsidRPr="00602B4C">
              <w:rPr>
                <w:rFonts w:ascii="Arial" w:hAnsi="Arial" w:cs="Arial"/>
                <w:sz w:val="24"/>
                <w:szCs w:val="24"/>
              </w:rPr>
              <w:t>-</w:t>
            </w:r>
          </w:p>
        </w:tc>
      </w:tr>
      <w:tr w:rsidR="00AD1936" w:rsidRPr="00602B4C" w:rsidTr="001747CD">
        <w:trPr>
          <w:trHeight w:val="322"/>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r>
      <w:tr w:rsidR="00AD1936" w:rsidRPr="00602B4C" w:rsidTr="007F4236">
        <w:trPr>
          <w:trHeight w:val="322"/>
        </w:trPr>
        <w:tc>
          <w:tcPr>
            <w:tcW w:w="13788" w:type="dxa"/>
            <w:gridSpan w:val="11"/>
            <w:vMerge w:val="restart"/>
            <w:shd w:val="clear" w:color="auto" w:fill="auto"/>
            <w:hideMark/>
          </w:tcPr>
          <w:p w:rsidR="00B5601E" w:rsidRPr="00602B4C" w:rsidRDefault="00B5601E" w:rsidP="00AD1936">
            <w:pPr>
              <w:pStyle w:val="a9"/>
              <w:tabs>
                <w:tab w:val="left" w:pos="3315"/>
                <w:tab w:val="center" w:pos="4677"/>
              </w:tabs>
              <w:rPr>
                <w:rFonts w:ascii="Arial" w:hAnsi="Arial" w:cs="Arial"/>
                <w:b/>
                <w:bCs/>
                <w:sz w:val="24"/>
                <w:szCs w:val="24"/>
              </w:rPr>
            </w:pPr>
            <w:r w:rsidRPr="00602B4C">
              <w:rPr>
                <w:rFonts w:ascii="Arial" w:hAnsi="Arial" w:cs="Arial"/>
                <w:b/>
                <w:bCs/>
                <w:sz w:val="24"/>
                <w:szCs w:val="24"/>
              </w:rPr>
              <w:t>"Развитие газификации в сельской местности"</w:t>
            </w:r>
          </w:p>
        </w:tc>
      </w:tr>
      <w:tr w:rsidR="00AD1936" w:rsidRPr="00602B4C" w:rsidTr="001C01B6">
        <w:trPr>
          <w:trHeight w:val="276"/>
        </w:trPr>
        <w:tc>
          <w:tcPr>
            <w:tcW w:w="13788" w:type="dxa"/>
            <w:gridSpan w:val="11"/>
            <w:vMerge/>
            <w:shd w:val="clear" w:color="auto" w:fill="auto"/>
            <w:hideMark/>
          </w:tcPr>
          <w:p w:rsidR="00B5601E" w:rsidRPr="00602B4C" w:rsidRDefault="00B5601E" w:rsidP="00AD1936">
            <w:pPr>
              <w:pStyle w:val="a9"/>
              <w:tabs>
                <w:tab w:val="left" w:pos="3315"/>
                <w:tab w:val="center" w:pos="4677"/>
              </w:tabs>
              <w:jc w:val="left"/>
              <w:rPr>
                <w:rFonts w:ascii="Arial" w:hAnsi="Arial" w:cs="Arial"/>
                <w:b/>
                <w:bCs/>
                <w:sz w:val="24"/>
                <w:szCs w:val="24"/>
              </w:rPr>
            </w:pPr>
          </w:p>
        </w:tc>
      </w:tr>
      <w:tr w:rsidR="00AD1936" w:rsidRPr="00602B4C" w:rsidTr="001C01B6">
        <w:trPr>
          <w:trHeight w:val="453"/>
        </w:trPr>
        <w:tc>
          <w:tcPr>
            <w:tcW w:w="560" w:type="dxa"/>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2.</w:t>
            </w:r>
          </w:p>
        </w:tc>
        <w:tc>
          <w:tcPr>
            <w:tcW w:w="2516" w:type="dxa"/>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Ввод в действие распределительных газовых сетей</w:t>
            </w:r>
          </w:p>
        </w:tc>
        <w:tc>
          <w:tcPr>
            <w:tcW w:w="1272" w:type="dxa"/>
            <w:shd w:val="clear" w:color="auto" w:fill="auto"/>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км</w:t>
            </w:r>
          </w:p>
        </w:tc>
        <w:tc>
          <w:tcPr>
            <w:tcW w:w="1180" w:type="dxa"/>
            <w:shd w:val="clear" w:color="auto" w:fill="auto"/>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0</w:t>
            </w:r>
          </w:p>
        </w:tc>
        <w:tc>
          <w:tcPr>
            <w:tcW w:w="1180" w:type="dxa"/>
            <w:shd w:val="clear" w:color="auto" w:fill="auto"/>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0</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r>
      <w:tr w:rsidR="00AD1936" w:rsidRPr="00602B4C" w:rsidTr="007F4236">
        <w:trPr>
          <w:trHeight w:val="322"/>
        </w:trPr>
        <w:tc>
          <w:tcPr>
            <w:tcW w:w="13788" w:type="dxa"/>
            <w:gridSpan w:val="11"/>
            <w:vMerge w:val="restart"/>
            <w:shd w:val="clear" w:color="auto" w:fill="auto"/>
            <w:hideMark/>
          </w:tcPr>
          <w:p w:rsidR="00B5601E" w:rsidRPr="00602B4C" w:rsidRDefault="00B5601E" w:rsidP="00AD1936">
            <w:pPr>
              <w:pStyle w:val="a9"/>
              <w:tabs>
                <w:tab w:val="left" w:pos="3315"/>
                <w:tab w:val="center" w:pos="4677"/>
              </w:tabs>
              <w:rPr>
                <w:rFonts w:ascii="Arial" w:hAnsi="Arial" w:cs="Arial"/>
                <w:b/>
                <w:bCs/>
                <w:sz w:val="24"/>
                <w:szCs w:val="24"/>
              </w:rPr>
            </w:pPr>
            <w:r w:rsidRPr="00602B4C">
              <w:rPr>
                <w:rFonts w:ascii="Arial" w:hAnsi="Arial" w:cs="Arial"/>
                <w:b/>
                <w:bCs/>
                <w:sz w:val="24"/>
                <w:szCs w:val="24"/>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r w:rsidR="00AD1936" w:rsidRPr="00602B4C" w:rsidTr="0034604A">
        <w:trPr>
          <w:trHeight w:val="414"/>
        </w:trPr>
        <w:tc>
          <w:tcPr>
            <w:tcW w:w="13788" w:type="dxa"/>
            <w:gridSpan w:val="11"/>
            <w:vMerge/>
            <w:shd w:val="clear" w:color="auto" w:fill="auto"/>
            <w:hideMark/>
          </w:tcPr>
          <w:p w:rsidR="00B5601E" w:rsidRPr="00602B4C" w:rsidRDefault="00B5601E" w:rsidP="00AD1936">
            <w:pPr>
              <w:pStyle w:val="a9"/>
              <w:tabs>
                <w:tab w:val="left" w:pos="3315"/>
                <w:tab w:val="center" w:pos="4677"/>
              </w:tabs>
              <w:jc w:val="left"/>
              <w:rPr>
                <w:rFonts w:ascii="Arial" w:hAnsi="Arial" w:cs="Arial"/>
                <w:b/>
                <w:bCs/>
                <w:sz w:val="24"/>
                <w:szCs w:val="24"/>
              </w:rPr>
            </w:pPr>
          </w:p>
        </w:tc>
      </w:tr>
      <w:tr w:rsidR="00AD1936" w:rsidRPr="00602B4C" w:rsidTr="001747CD">
        <w:trPr>
          <w:trHeight w:val="2205"/>
        </w:trPr>
        <w:tc>
          <w:tcPr>
            <w:tcW w:w="560" w:type="dxa"/>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3.</w:t>
            </w:r>
          </w:p>
        </w:tc>
        <w:tc>
          <w:tcPr>
            <w:tcW w:w="2516" w:type="dxa"/>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w:t>
            </w:r>
            <w:r w:rsidRPr="00602B4C">
              <w:rPr>
                <w:rFonts w:ascii="Arial" w:hAnsi="Arial" w:cs="Arial"/>
                <w:sz w:val="24"/>
                <w:szCs w:val="24"/>
              </w:rPr>
              <w:lastRenderedPageBreak/>
              <w:t>сельских населенных пунктов, а также к объектам производства и переработки сельскохозяйственной продукции</w:t>
            </w:r>
          </w:p>
        </w:tc>
        <w:tc>
          <w:tcPr>
            <w:tcW w:w="1272" w:type="dxa"/>
            <w:shd w:val="clear" w:color="auto" w:fill="auto"/>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lastRenderedPageBreak/>
              <w:t>км</w:t>
            </w:r>
          </w:p>
        </w:tc>
        <w:tc>
          <w:tcPr>
            <w:tcW w:w="1180" w:type="dxa"/>
            <w:shd w:val="clear" w:color="auto" w:fill="auto"/>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0</w:t>
            </w:r>
          </w:p>
        </w:tc>
        <w:tc>
          <w:tcPr>
            <w:tcW w:w="1180" w:type="dxa"/>
            <w:shd w:val="clear" w:color="auto" w:fill="auto"/>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0,94362</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shd w:val="clear" w:color="auto" w:fill="auto"/>
            <w:noWrap/>
            <w:hideMark/>
          </w:tcPr>
          <w:p w:rsidR="00B5601E" w:rsidRPr="00602B4C" w:rsidRDefault="00B5601E" w:rsidP="0034604A">
            <w:pPr>
              <w:pStyle w:val="a9"/>
              <w:tabs>
                <w:tab w:val="left" w:pos="3315"/>
                <w:tab w:val="center" w:pos="4677"/>
              </w:tabs>
              <w:rPr>
                <w:rFonts w:ascii="Arial" w:hAnsi="Arial" w:cs="Arial"/>
                <w:sz w:val="24"/>
                <w:szCs w:val="24"/>
              </w:rPr>
            </w:pPr>
            <w:r w:rsidRPr="00602B4C">
              <w:rPr>
                <w:rFonts w:ascii="Arial" w:hAnsi="Arial" w:cs="Arial"/>
                <w:sz w:val="24"/>
                <w:szCs w:val="24"/>
              </w:rPr>
              <w:t>-</w:t>
            </w:r>
          </w:p>
        </w:tc>
      </w:tr>
      <w:tr w:rsidR="00AD1936" w:rsidRPr="00602B4C" w:rsidTr="007F4236">
        <w:trPr>
          <w:trHeight w:val="322"/>
        </w:trPr>
        <w:tc>
          <w:tcPr>
            <w:tcW w:w="13788" w:type="dxa"/>
            <w:gridSpan w:val="11"/>
            <w:vMerge w:val="restart"/>
            <w:shd w:val="clear" w:color="auto" w:fill="auto"/>
            <w:hideMark/>
          </w:tcPr>
          <w:p w:rsidR="00B5601E" w:rsidRPr="00602B4C" w:rsidRDefault="00B5601E" w:rsidP="00AD1936">
            <w:pPr>
              <w:pStyle w:val="a9"/>
              <w:tabs>
                <w:tab w:val="left" w:pos="3315"/>
                <w:tab w:val="center" w:pos="4677"/>
              </w:tabs>
              <w:rPr>
                <w:rFonts w:ascii="Arial" w:hAnsi="Arial" w:cs="Arial"/>
                <w:b/>
                <w:bCs/>
                <w:sz w:val="24"/>
                <w:szCs w:val="24"/>
              </w:rPr>
            </w:pPr>
            <w:r w:rsidRPr="00602B4C">
              <w:rPr>
                <w:rFonts w:ascii="Arial" w:hAnsi="Arial" w:cs="Arial"/>
                <w:b/>
                <w:bCs/>
                <w:sz w:val="24"/>
                <w:szCs w:val="24"/>
              </w:rPr>
              <w:lastRenderedPageBreak/>
              <w:t>"Гранты на поддержку местных инициатив граждан, проживающих в сельской местности"</w:t>
            </w:r>
          </w:p>
        </w:tc>
      </w:tr>
      <w:tr w:rsidR="00AD1936" w:rsidRPr="00602B4C" w:rsidTr="00DD3CB3">
        <w:trPr>
          <w:trHeight w:val="276"/>
        </w:trPr>
        <w:tc>
          <w:tcPr>
            <w:tcW w:w="13788" w:type="dxa"/>
            <w:gridSpan w:val="11"/>
            <w:vMerge/>
            <w:shd w:val="clear" w:color="auto" w:fill="auto"/>
            <w:hideMark/>
          </w:tcPr>
          <w:p w:rsidR="00B5601E" w:rsidRPr="00602B4C" w:rsidRDefault="00B5601E" w:rsidP="00AD1936">
            <w:pPr>
              <w:pStyle w:val="a9"/>
              <w:tabs>
                <w:tab w:val="left" w:pos="3315"/>
                <w:tab w:val="center" w:pos="4677"/>
              </w:tabs>
              <w:jc w:val="left"/>
              <w:rPr>
                <w:rFonts w:ascii="Arial" w:hAnsi="Arial" w:cs="Arial"/>
                <w:b/>
                <w:bCs/>
                <w:sz w:val="24"/>
                <w:szCs w:val="24"/>
              </w:rPr>
            </w:pPr>
          </w:p>
        </w:tc>
      </w:tr>
      <w:tr w:rsidR="00AD1936" w:rsidRPr="00602B4C" w:rsidTr="001747CD">
        <w:trPr>
          <w:trHeight w:val="322"/>
        </w:trPr>
        <w:tc>
          <w:tcPr>
            <w:tcW w:w="560"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4.</w:t>
            </w:r>
          </w:p>
        </w:tc>
        <w:tc>
          <w:tcPr>
            <w:tcW w:w="2516"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Реализация проектов местных инициатив граждан, проживающих в сельской местности, получивших грантовую поддержку</w:t>
            </w:r>
          </w:p>
        </w:tc>
        <w:tc>
          <w:tcPr>
            <w:tcW w:w="1272" w:type="dxa"/>
            <w:vMerge w:val="restart"/>
            <w:shd w:val="clear" w:color="auto" w:fill="auto"/>
            <w:hideMark/>
          </w:tcPr>
          <w:p w:rsidR="00B5601E" w:rsidRPr="00602B4C" w:rsidRDefault="00DD3CB3"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ш</w:t>
            </w:r>
            <w:r w:rsidR="00B5601E" w:rsidRPr="00602B4C">
              <w:rPr>
                <w:rFonts w:ascii="Arial" w:hAnsi="Arial" w:cs="Arial"/>
                <w:sz w:val="24"/>
                <w:szCs w:val="24"/>
              </w:rPr>
              <w:t>т</w:t>
            </w: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0</w:t>
            </w:r>
          </w:p>
        </w:tc>
        <w:tc>
          <w:tcPr>
            <w:tcW w:w="1180"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0</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r>
      <w:tr w:rsidR="00AD1936" w:rsidRPr="00602B4C" w:rsidTr="00DD3CB3">
        <w:trPr>
          <w:trHeight w:val="616"/>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r>
      <w:tr w:rsidR="00AD1936" w:rsidRPr="00602B4C" w:rsidTr="007F4236">
        <w:trPr>
          <w:trHeight w:val="322"/>
        </w:trPr>
        <w:tc>
          <w:tcPr>
            <w:tcW w:w="13788" w:type="dxa"/>
            <w:gridSpan w:val="11"/>
            <w:vMerge w:val="restart"/>
            <w:shd w:val="clear" w:color="auto" w:fill="auto"/>
            <w:hideMark/>
          </w:tcPr>
          <w:p w:rsidR="00B5601E" w:rsidRPr="00602B4C" w:rsidRDefault="00B5601E" w:rsidP="00AD1936">
            <w:pPr>
              <w:pStyle w:val="a9"/>
              <w:tabs>
                <w:tab w:val="left" w:pos="3315"/>
                <w:tab w:val="center" w:pos="4677"/>
              </w:tabs>
              <w:rPr>
                <w:rFonts w:ascii="Arial" w:hAnsi="Arial" w:cs="Arial"/>
                <w:b/>
                <w:bCs/>
                <w:sz w:val="24"/>
                <w:szCs w:val="24"/>
              </w:rPr>
            </w:pPr>
            <w:r w:rsidRPr="00602B4C">
              <w:rPr>
                <w:rFonts w:ascii="Arial" w:hAnsi="Arial" w:cs="Arial"/>
                <w:b/>
                <w:bCs/>
                <w:sz w:val="24"/>
                <w:szCs w:val="24"/>
              </w:rPr>
              <w:t>"Создание условий для обеспечения доступным и комфортным жильем сельского населения"</w:t>
            </w:r>
          </w:p>
        </w:tc>
      </w:tr>
      <w:tr w:rsidR="00AD1936" w:rsidRPr="00602B4C" w:rsidTr="00DD3CB3">
        <w:trPr>
          <w:trHeight w:val="276"/>
        </w:trPr>
        <w:tc>
          <w:tcPr>
            <w:tcW w:w="13788" w:type="dxa"/>
            <w:gridSpan w:val="11"/>
            <w:vMerge/>
            <w:shd w:val="clear" w:color="auto" w:fill="auto"/>
            <w:hideMark/>
          </w:tcPr>
          <w:p w:rsidR="00B5601E" w:rsidRPr="00602B4C" w:rsidRDefault="00B5601E" w:rsidP="00AD1936">
            <w:pPr>
              <w:pStyle w:val="a9"/>
              <w:tabs>
                <w:tab w:val="left" w:pos="3315"/>
                <w:tab w:val="center" w:pos="4677"/>
              </w:tabs>
              <w:jc w:val="left"/>
              <w:rPr>
                <w:rFonts w:ascii="Arial" w:hAnsi="Arial" w:cs="Arial"/>
                <w:b/>
                <w:bCs/>
                <w:sz w:val="24"/>
                <w:szCs w:val="24"/>
              </w:rPr>
            </w:pPr>
          </w:p>
        </w:tc>
      </w:tr>
      <w:tr w:rsidR="00AD1936" w:rsidRPr="00602B4C" w:rsidTr="00D70AE2">
        <w:trPr>
          <w:trHeight w:val="322"/>
        </w:trPr>
        <w:tc>
          <w:tcPr>
            <w:tcW w:w="560"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5.</w:t>
            </w:r>
          </w:p>
        </w:tc>
        <w:tc>
          <w:tcPr>
            <w:tcW w:w="2516"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Ввод (приобретение) жилых помещений (жилых домов) для граждан, проживающих на сельских территориях</w:t>
            </w:r>
          </w:p>
        </w:tc>
        <w:tc>
          <w:tcPr>
            <w:tcW w:w="1272"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м</w:t>
            </w:r>
            <w:r w:rsidR="00DD3CB3" w:rsidRPr="00602B4C">
              <w:rPr>
                <w:rFonts w:ascii="Arial" w:hAnsi="Arial" w:cs="Arial"/>
                <w:sz w:val="24"/>
                <w:szCs w:val="24"/>
              </w:rPr>
              <w:t>²</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hideMark/>
          </w:tcPr>
          <w:p w:rsidR="00B5601E" w:rsidRPr="00602B4C" w:rsidRDefault="00DF40A7"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85,2</w:t>
            </w:r>
          </w:p>
        </w:tc>
        <w:tc>
          <w:tcPr>
            <w:tcW w:w="1180" w:type="dxa"/>
            <w:vMerge w:val="restart"/>
            <w:shd w:val="clear" w:color="auto" w:fill="auto"/>
          </w:tcPr>
          <w:p w:rsidR="00B5601E" w:rsidRPr="00602B4C" w:rsidRDefault="00D70AE2"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tcPr>
          <w:p w:rsidR="00B5601E" w:rsidRPr="00602B4C" w:rsidRDefault="00DB2443"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DB2443"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168</w:t>
            </w:r>
          </w:p>
        </w:tc>
        <w:tc>
          <w:tcPr>
            <w:tcW w:w="1180" w:type="dxa"/>
            <w:vMerge w:val="restart"/>
            <w:shd w:val="clear" w:color="auto" w:fill="auto"/>
            <w:hideMark/>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r>
      <w:tr w:rsidR="00AD1936" w:rsidRPr="00602B4C" w:rsidTr="00D70AE2">
        <w:trPr>
          <w:trHeight w:val="322"/>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r>
      <w:tr w:rsidR="00AD1936" w:rsidRPr="00602B4C" w:rsidTr="008E7D87">
        <w:trPr>
          <w:trHeight w:val="322"/>
        </w:trPr>
        <w:tc>
          <w:tcPr>
            <w:tcW w:w="560"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6.</w:t>
            </w:r>
          </w:p>
        </w:tc>
        <w:tc>
          <w:tcPr>
            <w:tcW w:w="2516"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Количество семей, повысивших уровень благоустройства домовладений</w:t>
            </w:r>
          </w:p>
        </w:tc>
        <w:tc>
          <w:tcPr>
            <w:tcW w:w="1272"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семей</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1</w:t>
            </w:r>
          </w:p>
        </w:tc>
        <w:tc>
          <w:tcPr>
            <w:tcW w:w="1180" w:type="dxa"/>
            <w:vMerge w:val="restart"/>
            <w:shd w:val="clear" w:color="auto" w:fill="auto"/>
          </w:tcPr>
          <w:p w:rsidR="00B5601E" w:rsidRPr="00602B4C" w:rsidRDefault="00D70AE2"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tcPr>
          <w:p w:rsidR="00B5601E" w:rsidRPr="00602B4C" w:rsidRDefault="00C737E5"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1</w:t>
            </w:r>
          </w:p>
        </w:tc>
        <w:tc>
          <w:tcPr>
            <w:tcW w:w="1180" w:type="dxa"/>
            <w:vMerge w:val="restart"/>
            <w:shd w:val="clear" w:color="auto" w:fill="auto"/>
            <w:hideMark/>
          </w:tcPr>
          <w:p w:rsidR="00B5601E" w:rsidRPr="00602B4C" w:rsidRDefault="00C737E5"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2</w:t>
            </w:r>
          </w:p>
        </w:tc>
        <w:tc>
          <w:tcPr>
            <w:tcW w:w="1180" w:type="dxa"/>
            <w:vMerge w:val="restart"/>
            <w:shd w:val="clear" w:color="auto" w:fill="auto"/>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r>
      <w:tr w:rsidR="00AD1936" w:rsidRPr="00602B4C" w:rsidTr="008E7D87">
        <w:trPr>
          <w:trHeight w:val="322"/>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r>
      <w:tr w:rsidR="00AD1936" w:rsidRPr="00602B4C" w:rsidTr="007F4236">
        <w:trPr>
          <w:trHeight w:val="322"/>
        </w:trPr>
        <w:tc>
          <w:tcPr>
            <w:tcW w:w="13788" w:type="dxa"/>
            <w:gridSpan w:val="11"/>
            <w:vMerge w:val="restart"/>
            <w:shd w:val="clear" w:color="auto" w:fill="auto"/>
            <w:hideMark/>
          </w:tcPr>
          <w:p w:rsidR="00B5601E" w:rsidRPr="00602B4C" w:rsidRDefault="00B5601E" w:rsidP="00AD1936">
            <w:pPr>
              <w:pStyle w:val="a9"/>
              <w:tabs>
                <w:tab w:val="left" w:pos="3315"/>
                <w:tab w:val="center" w:pos="4677"/>
              </w:tabs>
              <w:rPr>
                <w:rFonts w:ascii="Arial" w:hAnsi="Arial" w:cs="Arial"/>
                <w:b/>
                <w:bCs/>
                <w:sz w:val="24"/>
                <w:szCs w:val="24"/>
              </w:rPr>
            </w:pPr>
            <w:r w:rsidRPr="00602B4C">
              <w:rPr>
                <w:rFonts w:ascii="Arial" w:hAnsi="Arial" w:cs="Arial"/>
                <w:b/>
                <w:bCs/>
                <w:sz w:val="24"/>
                <w:szCs w:val="24"/>
              </w:rPr>
              <w:t>"Обеспечение комплексного развития сельских территорий"</w:t>
            </w:r>
          </w:p>
        </w:tc>
      </w:tr>
      <w:tr w:rsidR="00AD1936" w:rsidRPr="00602B4C" w:rsidTr="00DD3CB3">
        <w:trPr>
          <w:trHeight w:val="276"/>
        </w:trPr>
        <w:tc>
          <w:tcPr>
            <w:tcW w:w="13788" w:type="dxa"/>
            <w:gridSpan w:val="11"/>
            <w:vMerge/>
            <w:shd w:val="clear" w:color="auto" w:fill="auto"/>
            <w:hideMark/>
          </w:tcPr>
          <w:p w:rsidR="00B5601E" w:rsidRPr="00602B4C" w:rsidRDefault="00B5601E" w:rsidP="00AD1936">
            <w:pPr>
              <w:pStyle w:val="a9"/>
              <w:tabs>
                <w:tab w:val="left" w:pos="3315"/>
                <w:tab w:val="center" w:pos="4677"/>
              </w:tabs>
              <w:jc w:val="left"/>
              <w:rPr>
                <w:rFonts w:ascii="Arial" w:hAnsi="Arial" w:cs="Arial"/>
                <w:b/>
                <w:bCs/>
                <w:sz w:val="24"/>
                <w:szCs w:val="24"/>
              </w:rPr>
            </w:pPr>
          </w:p>
        </w:tc>
      </w:tr>
      <w:tr w:rsidR="00AD1936" w:rsidRPr="00602B4C" w:rsidTr="001747CD">
        <w:trPr>
          <w:trHeight w:val="322"/>
        </w:trPr>
        <w:tc>
          <w:tcPr>
            <w:tcW w:w="560"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7.</w:t>
            </w:r>
          </w:p>
        </w:tc>
        <w:tc>
          <w:tcPr>
            <w:tcW w:w="2516"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 xml:space="preserve">Количество реализованных проектов комплексного развития сельских территорий </w:t>
            </w:r>
            <w:r w:rsidRPr="00602B4C">
              <w:rPr>
                <w:rFonts w:ascii="Arial" w:hAnsi="Arial" w:cs="Arial"/>
                <w:sz w:val="24"/>
                <w:szCs w:val="24"/>
              </w:rPr>
              <w:lastRenderedPageBreak/>
              <w:t>(агломераций)</w:t>
            </w:r>
          </w:p>
        </w:tc>
        <w:tc>
          <w:tcPr>
            <w:tcW w:w="1272" w:type="dxa"/>
            <w:vMerge w:val="restart"/>
            <w:shd w:val="clear" w:color="auto" w:fill="auto"/>
            <w:hideMark/>
          </w:tcPr>
          <w:p w:rsidR="00B5601E" w:rsidRPr="00602B4C" w:rsidRDefault="00DD3CB3"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lastRenderedPageBreak/>
              <w:t>ед.</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hideMark/>
          </w:tcPr>
          <w:p w:rsidR="00B5601E" w:rsidRPr="00602B4C" w:rsidRDefault="00DF40A7"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0</w:t>
            </w:r>
          </w:p>
        </w:tc>
        <w:tc>
          <w:tcPr>
            <w:tcW w:w="1180" w:type="dxa"/>
            <w:vMerge w:val="restart"/>
            <w:shd w:val="clear" w:color="auto" w:fill="auto"/>
            <w:hideMark/>
          </w:tcPr>
          <w:p w:rsidR="00B5601E" w:rsidRPr="00602B4C" w:rsidRDefault="00D70AE2"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DD3CB3"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1</w:t>
            </w:r>
          </w:p>
        </w:tc>
        <w:tc>
          <w:tcPr>
            <w:tcW w:w="1180" w:type="dxa"/>
            <w:vMerge w:val="restart"/>
            <w:shd w:val="clear" w:color="auto" w:fill="auto"/>
            <w:hideMark/>
          </w:tcPr>
          <w:p w:rsidR="00B5601E" w:rsidRPr="00602B4C" w:rsidRDefault="00D70AE2"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r>
      <w:tr w:rsidR="00AD1936" w:rsidRPr="00602B4C" w:rsidTr="001747CD">
        <w:trPr>
          <w:trHeight w:val="322"/>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r>
      <w:tr w:rsidR="00AD1936" w:rsidRPr="00602B4C" w:rsidTr="007F4236">
        <w:trPr>
          <w:trHeight w:val="322"/>
        </w:trPr>
        <w:tc>
          <w:tcPr>
            <w:tcW w:w="13788" w:type="dxa"/>
            <w:gridSpan w:val="11"/>
            <w:vMerge w:val="restart"/>
            <w:shd w:val="clear" w:color="auto" w:fill="auto"/>
            <w:hideMark/>
          </w:tcPr>
          <w:p w:rsidR="00B5601E" w:rsidRPr="00602B4C" w:rsidRDefault="00B5601E" w:rsidP="00AD1936">
            <w:pPr>
              <w:pStyle w:val="a9"/>
              <w:tabs>
                <w:tab w:val="left" w:pos="3315"/>
                <w:tab w:val="center" w:pos="4677"/>
              </w:tabs>
              <w:rPr>
                <w:rFonts w:ascii="Arial" w:hAnsi="Arial" w:cs="Arial"/>
                <w:b/>
                <w:bCs/>
                <w:sz w:val="24"/>
                <w:szCs w:val="24"/>
              </w:rPr>
            </w:pPr>
            <w:r w:rsidRPr="00602B4C">
              <w:rPr>
                <w:rFonts w:ascii="Arial" w:hAnsi="Arial" w:cs="Arial"/>
                <w:b/>
                <w:bCs/>
                <w:sz w:val="24"/>
                <w:szCs w:val="24"/>
              </w:rPr>
              <w:lastRenderedPageBreak/>
              <w:t>"Благоустройство сельских территорий"</w:t>
            </w:r>
          </w:p>
        </w:tc>
      </w:tr>
      <w:tr w:rsidR="00AD1936" w:rsidRPr="00602B4C" w:rsidTr="00DD3CB3">
        <w:trPr>
          <w:trHeight w:val="276"/>
        </w:trPr>
        <w:tc>
          <w:tcPr>
            <w:tcW w:w="13788" w:type="dxa"/>
            <w:gridSpan w:val="11"/>
            <w:vMerge/>
            <w:shd w:val="clear" w:color="auto" w:fill="auto"/>
            <w:hideMark/>
          </w:tcPr>
          <w:p w:rsidR="00B5601E" w:rsidRPr="00602B4C" w:rsidRDefault="00B5601E" w:rsidP="00AD1936">
            <w:pPr>
              <w:pStyle w:val="a9"/>
              <w:tabs>
                <w:tab w:val="left" w:pos="3315"/>
                <w:tab w:val="center" w:pos="4677"/>
              </w:tabs>
              <w:jc w:val="left"/>
              <w:rPr>
                <w:rFonts w:ascii="Arial" w:hAnsi="Arial" w:cs="Arial"/>
                <w:b/>
                <w:bCs/>
                <w:sz w:val="24"/>
                <w:szCs w:val="24"/>
              </w:rPr>
            </w:pPr>
          </w:p>
        </w:tc>
      </w:tr>
      <w:tr w:rsidR="00AD1936" w:rsidRPr="00602B4C" w:rsidTr="00D70AE2">
        <w:trPr>
          <w:trHeight w:val="322"/>
        </w:trPr>
        <w:tc>
          <w:tcPr>
            <w:tcW w:w="560"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8.</w:t>
            </w:r>
          </w:p>
        </w:tc>
        <w:tc>
          <w:tcPr>
            <w:tcW w:w="2516"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Количество реализованных на сельских территориях проектов по благоустройству</w:t>
            </w:r>
          </w:p>
        </w:tc>
        <w:tc>
          <w:tcPr>
            <w:tcW w:w="1272" w:type="dxa"/>
            <w:vMerge w:val="restart"/>
            <w:shd w:val="clear" w:color="auto" w:fill="auto"/>
            <w:hideMark/>
          </w:tcPr>
          <w:p w:rsidR="00B5601E" w:rsidRPr="00602B4C" w:rsidRDefault="00DD3CB3"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е</w:t>
            </w:r>
            <w:r w:rsidRPr="00602B4C">
              <w:rPr>
                <w:rFonts w:ascii="Arial" w:hAnsi="Arial" w:cs="Arial"/>
                <w:sz w:val="24"/>
                <w:szCs w:val="24"/>
              </w:rPr>
              <w:t>д</w:t>
            </w:r>
            <w:r w:rsidRPr="00602B4C">
              <w:rPr>
                <w:rFonts w:ascii="Arial" w:hAnsi="Arial" w:cs="Arial"/>
                <w:sz w:val="24"/>
                <w:szCs w:val="24"/>
                <w:lang w:val="ru-RU"/>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8</w:t>
            </w:r>
          </w:p>
        </w:tc>
        <w:tc>
          <w:tcPr>
            <w:tcW w:w="1180" w:type="dxa"/>
            <w:vMerge w:val="restart"/>
            <w:shd w:val="clear" w:color="auto" w:fill="auto"/>
            <w:hideMark/>
          </w:tcPr>
          <w:p w:rsidR="00B5601E" w:rsidRPr="00602B4C" w:rsidRDefault="001659BA" w:rsidP="00DD3CB3">
            <w:pPr>
              <w:pStyle w:val="a9"/>
              <w:tabs>
                <w:tab w:val="left" w:pos="3315"/>
                <w:tab w:val="center" w:pos="4677"/>
              </w:tabs>
              <w:rPr>
                <w:rFonts w:ascii="Arial" w:hAnsi="Arial" w:cs="Arial"/>
                <w:color w:val="000000"/>
                <w:sz w:val="24"/>
                <w:szCs w:val="24"/>
                <w:lang w:val="ru-RU"/>
              </w:rPr>
            </w:pPr>
            <w:r w:rsidRPr="00602B4C">
              <w:rPr>
                <w:rFonts w:ascii="Arial" w:hAnsi="Arial" w:cs="Arial"/>
                <w:color w:val="000000"/>
                <w:sz w:val="24"/>
                <w:szCs w:val="24"/>
                <w:lang w:val="ru-RU"/>
              </w:rPr>
              <w:t>2</w:t>
            </w:r>
          </w:p>
        </w:tc>
        <w:tc>
          <w:tcPr>
            <w:tcW w:w="1180" w:type="dxa"/>
            <w:vMerge w:val="restart"/>
            <w:shd w:val="clear" w:color="auto" w:fill="auto"/>
            <w:hideMark/>
          </w:tcPr>
          <w:p w:rsidR="00B5601E" w:rsidRPr="00602B4C" w:rsidRDefault="00D70AE2"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tcPr>
          <w:p w:rsidR="00B5601E" w:rsidRPr="00602B4C" w:rsidRDefault="00DB5083"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1</w:t>
            </w:r>
          </w:p>
        </w:tc>
        <w:tc>
          <w:tcPr>
            <w:tcW w:w="1180" w:type="dxa"/>
            <w:vMerge w:val="restart"/>
            <w:shd w:val="clear" w:color="auto" w:fill="auto"/>
          </w:tcPr>
          <w:p w:rsidR="00B5601E" w:rsidRPr="00602B4C" w:rsidRDefault="00D70AE2"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tcPr>
          <w:p w:rsidR="00B5601E" w:rsidRPr="00602B4C" w:rsidRDefault="00D70AE2"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r>
      <w:tr w:rsidR="00AD1936" w:rsidRPr="00602B4C" w:rsidTr="00D70AE2">
        <w:trPr>
          <w:trHeight w:val="322"/>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r>
      <w:tr w:rsidR="00AD1936" w:rsidRPr="00602B4C" w:rsidTr="00D70AE2">
        <w:trPr>
          <w:trHeight w:val="276"/>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left"/>
              <w:rPr>
                <w:rFonts w:ascii="Arial" w:hAnsi="Arial" w:cs="Arial"/>
                <w:sz w:val="24"/>
                <w:szCs w:val="24"/>
              </w:rPr>
            </w:pPr>
          </w:p>
        </w:tc>
      </w:tr>
      <w:tr w:rsidR="00AD1936" w:rsidRPr="00602B4C" w:rsidTr="007F4236">
        <w:trPr>
          <w:trHeight w:val="322"/>
        </w:trPr>
        <w:tc>
          <w:tcPr>
            <w:tcW w:w="13788" w:type="dxa"/>
            <w:gridSpan w:val="11"/>
            <w:vMerge w:val="restart"/>
            <w:shd w:val="clear" w:color="auto" w:fill="auto"/>
            <w:hideMark/>
          </w:tcPr>
          <w:p w:rsidR="00B5601E" w:rsidRPr="00602B4C" w:rsidRDefault="00B5601E" w:rsidP="00AD1936">
            <w:pPr>
              <w:pStyle w:val="a9"/>
              <w:tabs>
                <w:tab w:val="left" w:pos="3315"/>
                <w:tab w:val="center" w:pos="4677"/>
              </w:tabs>
              <w:rPr>
                <w:rFonts w:ascii="Arial" w:hAnsi="Arial" w:cs="Arial"/>
                <w:b/>
                <w:bCs/>
                <w:sz w:val="24"/>
                <w:szCs w:val="24"/>
              </w:rPr>
            </w:pPr>
            <w:r w:rsidRPr="00602B4C">
              <w:rPr>
                <w:rFonts w:ascii="Arial" w:hAnsi="Arial" w:cs="Arial"/>
                <w:b/>
                <w:bCs/>
                <w:sz w:val="24"/>
                <w:szCs w:val="24"/>
              </w:rPr>
              <w:t>"Развитие энергообеспечения сельских территорий"</w:t>
            </w:r>
          </w:p>
        </w:tc>
      </w:tr>
      <w:tr w:rsidR="00AD1936" w:rsidRPr="00602B4C" w:rsidTr="00DD3CB3">
        <w:trPr>
          <w:trHeight w:val="276"/>
        </w:trPr>
        <w:tc>
          <w:tcPr>
            <w:tcW w:w="13788" w:type="dxa"/>
            <w:gridSpan w:val="11"/>
            <w:vMerge/>
            <w:shd w:val="clear" w:color="auto" w:fill="auto"/>
            <w:hideMark/>
          </w:tcPr>
          <w:p w:rsidR="00B5601E" w:rsidRPr="00602B4C" w:rsidRDefault="00B5601E" w:rsidP="00AD1936">
            <w:pPr>
              <w:pStyle w:val="a9"/>
              <w:tabs>
                <w:tab w:val="left" w:pos="3315"/>
                <w:tab w:val="center" w:pos="4677"/>
              </w:tabs>
              <w:jc w:val="left"/>
              <w:rPr>
                <w:rFonts w:ascii="Arial" w:hAnsi="Arial" w:cs="Arial"/>
                <w:b/>
                <w:bCs/>
                <w:sz w:val="24"/>
                <w:szCs w:val="24"/>
              </w:rPr>
            </w:pPr>
          </w:p>
        </w:tc>
      </w:tr>
      <w:tr w:rsidR="00AD1936" w:rsidRPr="00602B4C" w:rsidTr="001747CD">
        <w:trPr>
          <w:trHeight w:val="322"/>
        </w:trPr>
        <w:tc>
          <w:tcPr>
            <w:tcW w:w="560" w:type="dxa"/>
            <w:vMerge w:val="restart"/>
            <w:shd w:val="clear" w:color="auto" w:fill="auto"/>
            <w:hideMark/>
          </w:tcPr>
          <w:p w:rsidR="00B5601E" w:rsidRPr="00602B4C" w:rsidRDefault="00DD3CB3"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lang w:val="ru-RU"/>
              </w:rPr>
              <w:t>9</w:t>
            </w:r>
            <w:r w:rsidR="00B5601E" w:rsidRPr="00602B4C">
              <w:rPr>
                <w:rFonts w:ascii="Arial" w:hAnsi="Arial" w:cs="Arial"/>
                <w:sz w:val="24"/>
                <w:szCs w:val="24"/>
              </w:rPr>
              <w:t>.</w:t>
            </w:r>
          </w:p>
        </w:tc>
        <w:tc>
          <w:tcPr>
            <w:tcW w:w="2516"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Ввод в эксплуатацию линий электропередачи</w:t>
            </w:r>
          </w:p>
        </w:tc>
        <w:tc>
          <w:tcPr>
            <w:tcW w:w="1272"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км.</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hideMark/>
          </w:tcPr>
          <w:p w:rsidR="00B5601E" w:rsidRPr="00602B4C" w:rsidRDefault="00DF40A7"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12,1</w:t>
            </w:r>
          </w:p>
        </w:tc>
        <w:tc>
          <w:tcPr>
            <w:tcW w:w="1180" w:type="dxa"/>
            <w:vMerge w:val="restart"/>
            <w:shd w:val="clear" w:color="auto" w:fill="auto"/>
            <w:hideMark/>
          </w:tcPr>
          <w:p w:rsidR="00B5601E" w:rsidRPr="00602B4C" w:rsidRDefault="00DF40A7"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3,45</w:t>
            </w:r>
          </w:p>
        </w:tc>
        <w:tc>
          <w:tcPr>
            <w:tcW w:w="1180" w:type="dxa"/>
            <w:vMerge w:val="restart"/>
            <w:shd w:val="clear" w:color="auto" w:fill="auto"/>
            <w:hideMark/>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BF4519" w:rsidP="00BF4519">
            <w:pPr>
              <w:pStyle w:val="a9"/>
              <w:tabs>
                <w:tab w:val="left" w:pos="3315"/>
                <w:tab w:val="center" w:pos="4677"/>
              </w:tabs>
              <w:rPr>
                <w:rFonts w:ascii="Arial" w:hAnsi="Arial" w:cs="Arial"/>
                <w:sz w:val="24"/>
                <w:szCs w:val="24"/>
              </w:rPr>
            </w:pPr>
            <w:r w:rsidRPr="00602B4C">
              <w:rPr>
                <w:rFonts w:ascii="Arial" w:hAnsi="Arial" w:cs="Arial"/>
                <w:sz w:val="24"/>
                <w:szCs w:val="24"/>
                <w:lang w:val="ru-RU"/>
              </w:rPr>
              <w:t>-</w:t>
            </w:r>
          </w:p>
        </w:tc>
        <w:tc>
          <w:tcPr>
            <w:tcW w:w="1180" w:type="dxa"/>
            <w:vMerge w:val="restart"/>
            <w:shd w:val="clear" w:color="auto" w:fill="auto"/>
            <w:hideMark/>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r>
      <w:tr w:rsidR="00AD1936" w:rsidRPr="00602B4C" w:rsidTr="00DD3CB3">
        <w:trPr>
          <w:trHeight w:val="276"/>
        </w:trPr>
        <w:tc>
          <w:tcPr>
            <w:tcW w:w="560"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p>
        </w:tc>
        <w:tc>
          <w:tcPr>
            <w:tcW w:w="1272"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c>
          <w:tcPr>
            <w:tcW w:w="1180"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c>
          <w:tcPr>
            <w:tcW w:w="1180"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c>
          <w:tcPr>
            <w:tcW w:w="1180"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c>
          <w:tcPr>
            <w:tcW w:w="1180"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c>
          <w:tcPr>
            <w:tcW w:w="1180"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c>
          <w:tcPr>
            <w:tcW w:w="1180"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c>
          <w:tcPr>
            <w:tcW w:w="1180"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c>
          <w:tcPr>
            <w:tcW w:w="1180" w:type="dxa"/>
            <w:vMerge/>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p>
        </w:tc>
      </w:tr>
      <w:tr w:rsidR="00AD1936" w:rsidRPr="00602B4C" w:rsidTr="00BF4519">
        <w:trPr>
          <w:trHeight w:val="322"/>
        </w:trPr>
        <w:tc>
          <w:tcPr>
            <w:tcW w:w="560" w:type="dxa"/>
            <w:vMerge w:val="restart"/>
            <w:shd w:val="clear" w:color="auto" w:fill="auto"/>
            <w:hideMark/>
          </w:tcPr>
          <w:p w:rsidR="00B5601E" w:rsidRPr="00602B4C" w:rsidRDefault="00B5601E" w:rsidP="00DD3CB3">
            <w:pPr>
              <w:pStyle w:val="a9"/>
              <w:tabs>
                <w:tab w:val="left" w:pos="3315"/>
                <w:tab w:val="center" w:pos="4677"/>
              </w:tabs>
              <w:jc w:val="left"/>
              <w:rPr>
                <w:rFonts w:ascii="Arial" w:hAnsi="Arial" w:cs="Arial"/>
                <w:sz w:val="24"/>
                <w:szCs w:val="24"/>
              </w:rPr>
            </w:pPr>
            <w:r w:rsidRPr="00602B4C">
              <w:rPr>
                <w:rFonts w:ascii="Arial" w:hAnsi="Arial" w:cs="Arial"/>
                <w:sz w:val="24"/>
                <w:szCs w:val="24"/>
              </w:rPr>
              <w:t>1</w:t>
            </w:r>
            <w:r w:rsidR="00DD3CB3" w:rsidRPr="00602B4C">
              <w:rPr>
                <w:rFonts w:ascii="Arial" w:hAnsi="Arial" w:cs="Arial"/>
                <w:sz w:val="24"/>
                <w:szCs w:val="24"/>
                <w:lang w:val="ru-RU"/>
              </w:rPr>
              <w:t>0</w:t>
            </w:r>
            <w:r w:rsidRPr="00602B4C">
              <w:rPr>
                <w:rFonts w:ascii="Arial" w:hAnsi="Arial" w:cs="Arial"/>
                <w:sz w:val="24"/>
                <w:szCs w:val="24"/>
              </w:rPr>
              <w:t>.</w:t>
            </w:r>
          </w:p>
        </w:tc>
        <w:tc>
          <w:tcPr>
            <w:tcW w:w="2516" w:type="dxa"/>
            <w:vMerge w:val="restart"/>
            <w:shd w:val="clear" w:color="auto" w:fill="auto"/>
            <w:hideMark/>
          </w:tcPr>
          <w:p w:rsidR="00B5601E" w:rsidRPr="00602B4C" w:rsidRDefault="00B5601E" w:rsidP="00AD1936">
            <w:pPr>
              <w:pStyle w:val="a9"/>
              <w:tabs>
                <w:tab w:val="left" w:pos="3315"/>
                <w:tab w:val="center" w:pos="4677"/>
              </w:tabs>
              <w:jc w:val="left"/>
              <w:rPr>
                <w:rFonts w:ascii="Arial" w:hAnsi="Arial" w:cs="Arial"/>
                <w:sz w:val="24"/>
                <w:szCs w:val="24"/>
              </w:rPr>
            </w:pPr>
            <w:r w:rsidRPr="00602B4C">
              <w:rPr>
                <w:rFonts w:ascii="Arial" w:hAnsi="Arial" w:cs="Arial"/>
                <w:sz w:val="24"/>
                <w:szCs w:val="24"/>
              </w:rPr>
              <w:t>Мощность построенных линий электропередачи</w:t>
            </w:r>
          </w:p>
        </w:tc>
        <w:tc>
          <w:tcPr>
            <w:tcW w:w="1272"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МВт</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noWrap/>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w:t>
            </w:r>
          </w:p>
        </w:tc>
        <w:tc>
          <w:tcPr>
            <w:tcW w:w="1180" w:type="dxa"/>
            <w:vMerge w:val="restart"/>
            <w:shd w:val="clear" w:color="auto" w:fill="auto"/>
            <w:hideMark/>
          </w:tcPr>
          <w:p w:rsidR="00B5601E" w:rsidRPr="00602B4C" w:rsidRDefault="00B5601E" w:rsidP="00DD3CB3">
            <w:pPr>
              <w:pStyle w:val="a9"/>
              <w:tabs>
                <w:tab w:val="left" w:pos="3315"/>
                <w:tab w:val="center" w:pos="4677"/>
              </w:tabs>
              <w:rPr>
                <w:rFonts w:ascii="Arial" w:hAnsi="Arial" w:cs="Arial"/>
                <w:sz w:val="24"/>
                <w:szCs w:val="24"/>
              </w:rPr>
            </w:pPr>
            <w:r w:rsidRPr="00602B4C">
              <w:rPr>
                <w:rFonts w:ascii="Arial" w:hAnsi="Arial" w:cs="Arial"/>
                <w:sz w:val="24"/>
                <w:szCs w:val="24"/>
              </w:rPr>
              <w:t>3,1</w:t>
            </w:r>
          </w:p>
        </w:tc>
        <w:tc>
          <w:tcPr>
            <w:tcW w:w="1180" w:type="dxa"/>
            <w:vMerge w:val="restart"/>
            <w:shd w:val="clear" w:color="auto" w:fill="auto"/>
            <w:hideMark/>
          </w:tcPr>
          <w:p w:rsidR="00B5601E" w:rsidRPr="00602B4C" w:rsidRDefault="00DF40A7"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3,1</w:t>
            </w:r>
          </w:p>
        </w:tc>
        <w:tc>
          <w:tcPr>
            <w:tcW w:w="1180" w:type="dxa"/>
            <w:vMerge w:val="restart"/>
            <w:shd w:val="clear" w:color="auto" w:fill="auto"/>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vMerge w:val="restart"/>
            <w:shd w:val="clear" w:color="auto" w:fill="auto"/>
          </w:tcPr>
          <w:p w:rsidR="00B5601E" w:rsidRPr="00602B4C" w:rsidRDefault="00BF4519" w:rsidP="00DD3CB3">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r>
      <w:tr w:rsidR="00AD1936" w:rsidRPr="00602B4C" w:rsidTr="00BF4519">
        <w:trPr>
          <w:trHeight w:val="322"/>
        </w:trPr>
        <w:tc>
          <w:tcPr>
            <w:tcW w:w="560" w:type="dxa"/>
            <w:vMerge/>
            <w:shd w:val="clear" w:color="auto" w:fill="auto"/>
            <w:hideMark/>
          </w:tcPr>
          <w:p w:rsidR="00B5601E" w:rsidRPr="00602B4C" w:rsidRDefault="00B5601E" w:rsidP="00AD1936">
            <w:pPr>
              <w:pStyle w:val="a9"/>
              <w:tabs>
                <w:tab w:val="left" w:pos="3315"/>
                <w:tab w:val="center" w:pos="4677"/>
              </w:tabs>
              <w:jc w:val="right"/>
              <w:rPr>
                <w:rFonts w:ascii="Arial" w:hAnsi="Arial" w:cs="Arial"/>
                <w:sz w:val="24"/>
                <w:szCs w:val="24"/>
              </w:rPr>
            </w:pPr>
          </w:p>
        </w:tc>
        <w:tc>
          <w:tcPr>
            <w:tcW w:w="2516" w:type="dxa"/>
            <w:vMerge/>
            <w:shd w:val="clear" w:color="auto" w:fill="auto"/>
            <w:hideMark/>
          </w:tcPr>
          <w:p w:rsidR="00B5601E" w:rsidRPr="00602B4C" w:rsidRDefault="00B5601E" w:rsidP="00AD1936">
            <w:pPr>
              <w:pStyle w:val="a9"/>
              <w:tabs>
                <w:tab w:val="left" w:pos="3315"/>
                <w:tab w:val="center" w:pos="4677"/>
              </w:tabs>
              <w:jc w:val="right"/>
              <w:rPr>
                <w:rFonts w:ascii="Arial" w:hAnsi="Arial" w:cs="Arial"/>
                <w:sz w:val="24"/>
                <w:szCs w:val="24"/>
              </w:rPr>
            </w:pPr>
          </w:p>
        </w:tc>
        <w:tc>
          <w:tcPr>
            <w:tcW w:w="1272" w:type="dxa"/>
            <w:vMerge/>
            <w:shd w:val="clear" w:color="auto" w:fill="auto"/>
            <w:hideMark/>
          </w:tcPr>
          <w:p w:rsidR="00B5601E" w:rsidRPr="00602B4C" w:rsidRDefault="00B5601E" w:rsidP="00AD1936">
            <w:pPr>
              <w:pStyle w:val="a9"/>
              <w:tabs>
                <w:tab w:val="left" w:pos="3315"/>
                <w:tab w:val="center" w:pos="4677"/>
              </w:tabs>
              <w:jc w:val="righ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righ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righ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right"/>
              <w:rPr>
                <w:rFonts w:ascii="Arial" w:hAnsi="Arial" w:cs="Arial"/>
                <w:sz w:val="24"/>
                <w:szCs w:val="24"/>
              </w:rPr>
            </w:pPr>
          </w:p>
        </w:tc>
        <w:tc>
          <w:tcPr>
            <w:tcW w:w="1180" w:type="dxa"/>
            <w:vMerge/>
            <w:shd w:val="clear" w:color="auto" w:fill="auto"/>
            <w:hideMark/>
          </w:tcPr>
          <w:p w:rsidR="00B5601E" w:rsidRPr="00602B4C" w:rsidRDefault="00B5601E" w:rsidP="00AD1936">
            <w:pPr>
              <w:pStyle w:val="a9"/>
              <w:tabs>
                <w:tab w:val="left" w:pos="3315"/>
                <w:tab w:val="center" w:pos="4677"/>
              </w:tabs>
              <w:jc w:val="righ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righ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righ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right"/>
              <w:rPr>
                <w:rFonts w:ascii="Arial" w:hAnsi="Arial" w:cs="Arial"/>
                <w:sz w:val="24"/>
                <w:szCs w:val="24"/>
              </w:rPr>
            </w:pPr>
          </w:p>
        </w:tc>
        <w:tc>
          <w:tcPr>
            <w:tcW w:w="1180" w:type="dxa"/>
            <w:vMerge/>
            <w:shd w:val="clear" w:color="auto" w:fill="auto"/>
          </w:tcPr>
          <w:p w:rsidR="00B5601E" w:rsidRPr="00602B4C" w:rsidRDefault="00B5601E" w:rsidP="00AD1936">
            <w:pPr>
              <w:pStyle w:val="a9"/>
              <w:tabs>
                <w:tab w:val="left" w:pos="3315"/>
                <w:tab w:val="center" w:pos="4677"/>
              </w:tabs>
              <w:jc w:val="right"/>
              <w:rPr>
                <w:rFonts w:ascii="Arial" w:hAnsi="Arial" w:cs="Arial"/>
                <w:sz w:val="24"/>
                <w:szCs w:val="24"/>
              </w:rPr>
            </w:pPr>
          </w:p>
        </w:tc>
      </w:tr>
      <w:tr w:rsidR="007F4236" w:rsidRPr="00602B4C" w:rsidTr="00725A94">
        <w:trPr>
          <w:trHeight w:val="528"/>
        </w:trPr>
        <w:tc>
          <w:tcPr>
            <w:tcW w:w="13788" w:type="dxa"/>
            <w:gridSpan w:val="11"/>
            <w:shd w:val="clear" w:color="auto" w:fill="auto"/>
          </w:tcPr>
          <w:p w:rsidR="007F4236" w:rsidRPr="00602B4C" w:rsidRDefault="007F4236" w:rsidP="00745F30">
            <w:pPr>
              <w:pStyle w:val="a9"/>
              <w:tabs>
                <w:tab w:val="left" w:pos="3315"/>
                <w:tab w:val="center" w:pos="4677"/>
              </w:tabs>
              <w:rPr>
                <w:rFonts w:ascii="Arial" w:hAnsi="Arial" w:cs="Arial"/>
                <w:b/>
                <w:sz w:val="24"/>
                <w:szCs w:val="24"/>
                <w:lang w:val="ru-RU"/>
              </w:rPr>
            </w:pPr>
            <w:r w:rsidRPr="00602B4C">
              <w:rPr>
                <w:rFonts w:ascii="Arial" w:hAnsi="Arial" w:cs="Arial"/>
                <w:b/>
                <w:sz w:val="24"/>
                <w:szCs w:val="24"/>
                <w:lang w:val="ru-RU"/>
              </w:rPr>
              <w:t>«Оказание содействия сельскохозяйственным товаропроизводителям в обеспечении квалифицированными специалистами»</w:t>
            </w:r>
          </w:p>
        </w:tc>
      </w:tr>
      <w:tr w:rsidR="007F4236" w:rsidRPr="00602B4C" w:rsidTr="001747CD">
        <w:trPr>
          <w:trHeight w:val="528"/>
        </w:trPr>
        <w:tc>
          <w:tcPr>
            <w:tcW w:w="560" w:type="dxa"/>
            <w:shd w:val="clear" w:color="auto" w:fill="auto"/>
          </w:tcPr>
          <w:p w:rsidR="007F4236" w:rsidRPr="00602B4C" w:rsidRDefault="007F4236" w:rsidP="00AD1936">
            <w:pPr>
              <w:pStyle w:val="a9"/>
              <w:tabs>
                <w:tab w:val="left" w:pos="3315"/>
                <w:tab w:val="center" w:pos="4677"/>
              </w:tabs>
              <w:jc w:val="right"/>
              <w:rPr>
                <w:rFonts w:ascii="Arial" w:hAnsi="Arial" w:cs="Arial"/>
                <w:sz w:val="24"/>
                <w:szCs w:val="24"/>
                <w:lang w:val="ru-RU"/>
              </w:rPr>
            </w:pPr>
            <w:r w:rsidRPr="00602B4C">
              <w:rPr>
                <w:rFonts w:ascii="Arial" w:hAnsi="Arial" w:cs="Arial"/>
                <w:sz w:val="24"/>
                <w:szCs w:val="24"/>
                <w:lang w:val="ru-RU"/>
              </w:rPr>
              <w:t>12</w:t>
            </w:r>
          </w:p>
        </w:tc>
        <w:tc>
          <w:tcPr>
            <w:tcW w:w="2516" w:type="dxa"/>
            <w:shd w:val="clear" w:color="auto" w:fill="auto"/>
          </w:tcPr>
          <w:p w:rsidR="007F4236" w:rsidRPr="00602B4C" w:rsidRDefault="007F4236" w:rsidP="007F4236">
            <w:pPr>
              <w:pStyle w:val="a9"/>
              <w:tabs>
                <w:tab w:val="left" w:pos="3315"/>
                <w:tab w:val="center" w:pos="4677"/>
              </w:tabs>
              <w:jc w:val="left"/>
              <w:rPr>
                <w:rFonts w:ascii="Arial" w:hAnsi="Arial" w:cs="Arial"/>
                <w:sz w:val="24"/>
                <w:szCs w:val="24"/>
                <w:lang w:val="ru-RU"/>
              </w:rPr>
            </w:pPr>
            <w:r w:rsidRPr="00602B4C">
              <w:rPr>
                <w:rFonts w:ascii="Arial" w:hAnsi="Arial" w:cs="Arial"/>
                <w:sz w:val="24"/>
                <w:szCs w:val="24"/>
                <w:lang w:val="ru-RU"/>
              </w:rPr>
              <w:t xml:space="preserve">Количество </w:t>
            </w:r>
            <w:proofErr w:type="gramStart"/>
            <w:r w:rsidRPr="00602B4C">
              <w:rPr>
                <w:rFonts w:ascii="Arial" w:hAnsi="Arial" w:cs="Arial"/>
                <w:sz w:val="24"/>
                <w:szCs w:val="24"/>
                <w:lang w:val="ru-RU"/>
              </w:rPr>
              <w:t>обучающихся</w:t>
            </w:r>
            <w:proofErr w:type="gramEnd"/>
            <w:r w:rsidRPr="00602B4C">
              <w:rPr>
                <w:rFonts w:ascii="Arial" w:hAnsi="Arial" w:cs="Arial"/>
                <w:sz w:val="24"/>
                <w:szCs w:val="24"/>
                <w:lang w:val="ru-RU"/>
              </w:rPr>
              <w:t>, привлеченных для прохождения производственной практики</w:t>
            </w:r>
          </w:p>
        </w:tc>
        <w:tc>
          <w:tcPr>
            <w:tcW w:w="1272" w:type="dxa"/>
            <w:shd w:val="clear" w:color="auto" w:fill="auto"/>
          </w:tcPr>
          <w:p w:rsidR="007F4236" w:rsidRPr="00602B4C" w:rsidRDefault="007F4236"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человек</w:t>
            </w:r>
          </w:p>
        </w:tc>
        <w:tc>
          <w:tcPr>
            <w:tcW w:w="1180" w:type="dxa"/>
            <w:shd w:val="clear" w:color="auto" w:fill="auto"/>
          </w:tcPr>
          <w:p w:rsidR="007F4236" w:rsidRPr="00602B4C" w:rsidRDefault="007F4236"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shd w:val="clear" w:color="auto" w:fill="auto"/>
          </w:tcPr>
          <w:p w:rsidR="007F4236" w:rsidRPr="00602B4C" w:rsidRDefault="007F4236"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shd w:val="clear" w:color="auto" w:fill="auto"/>
          </w:tcPr>
          <w:p w:rsidR="007F4236" w:rsidRPr="00602B4C" w:rsidRDefault="007F4236"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shd w:val="clear" w:color="auto" w:fill="auto"/>
          </w:tcPr>
          <w:p w:rsidR="007F4236" w:rsidRPr="00602B4C" w:rsidRDefault="007F4236"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c>
          <w:tcPr>
            <w:tcW w:w="1180" w:type="dxa"/>
            <w:shd w:val="clear" w:color="auto" w:fill="auto"/>
          </w:tcPr>
          <w:p w:rsidR="007F4236" w:rsidRPr="00602B4C" w:rsidRDefault="00E55FF0"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10</w:t>
            </w:r>
            <w:r w:rsidR="003F3573" w:rsidRPr="00602B4C">
              <w:rPr>
                <w:rFonts w:ascii="Arial" w:hAnsi="Arial" w:cs="Arial"/>
                <w:sz w:val="24"/>
                <w:szCs w:val="24"/>
                <w:lang w:val="ru-RU"/>
              </w:rPr>
              <w:t>3</w:t>
            </w:r>
          </w:p>
        </w:tc>
        <w:tc>
          <w:tcPr>
            <w:tcW w:w="1180" w:type="dxa"/>
            <w:shd w:val="clear" w:color="auto" w:fill="auto"/>
          </w:tcPr>
          <w:p w:rsidR="007F4236" w:rsidRPr="00602B4C" w:rsidRDefault="003F3573"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81</w:t>
            </w:r>
          </w:p>
        </w:tc>
        <w:tc>
          <w:tcPr>
            <w:tcW w:w="1180" w:type="dxa"/>
            <w:shd w:val="clear" w:color="auto" w:fill="auto"/>
          </w:tcPr>
          <w:p w:rsidR="007F4236" w:rsidRPr="00602B4C" w:rsidRDefault="00BF4519"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61</w:t>
            </w:r>
          </w:p>
        </w:tc>
        <w:tc>
          <w:tcPr>
            <w:tcW w:w="1180" w:type="dxa"/>
            <w:shd w:val="clear" w:color="auto" w:fill="auto"/>
          </w:tcPr>
          <w:p w:rsidR="007F4236" w:rsidRPr="00602B4C" w:rsidRDefault="007F4236"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r>
      <w:tr w:rsidR="00EE6523" w:rsidRPr="00602B4C" w:rsidTr="001747CD">
        <w:trPr>
          <w:trHeight w:val="528"/>
        </w:trPr>
        <w:tc>
          <w:tcPr>
            <w:tcW w:w="560" w:type="dxa"/>
            <w:shd w:val="clear" w:color="auto" w:fill="auto"/>
          </w:tcPr>
          <w:p w:rsidR="00EE6523" w:rsidRPr="00602B4C" w:rsidRDefault="00EE6523" w:rsidP="00AD1936">
            <w:pPr>
              <w:pStyle w:val="a9"/>
              <w:tabs>
                <w:tab w:val="left" w:pos="3315"/>
                <w:tab w:val="center" w:pos="4677"/>
              </w:tabs>
              <w:jc w:val="right"/>
              <w:rPr>
                <w:rFonts w:ascii="Arial" w:hAnsi="Arial" w:cs="Arial"/>
                <w:sz w:val="24"/>
                <w:szCs w:val="24"/>
                <w:lang w:val="ru-RU"/>
              </w:rPr>
            </w:pPr>
            <w:r w:rsidRPr="00602B4C">
              <w:rPr>
                <w:rFonts w:ascii="Arial" w:hAnsi="Arial" w:cs="Arial"/>
                <w:sz w:val="24"/>
                <w:szCs w:val="24"/>
                <w:lang w:val="ru-RU"/>
              </w:rPr>
              <w:t>13</w:t>
            </w:r>
          </w:p>
        </w:tc>
        <w:tc>
          <w:tcPr>
            <w:tcW w:w="2516" w:type="dxa"/>
            <w:shd w:val="clear" w:color="auto" w:fill="auto"/>
          </w:tcPr>
          <w:p w:rsidR="00EE6523" w:rsidRPr="00602B4C" w:rsidRDefault="00EE6523" w:rsidP="007F4236">
            <w:pPr>
              <w:pStyle w:val="a9"/>
              <w:tabs>
                <w:tab w:val="left" w:pos="3315"/>
                <w:tab w:val="center" w:pos="4677"/>
              </w:tabs>
              <w:jc w:val="left"/>
              <w:rPr>
                <w:rFonts w:ascii="Arial" w:hAnsi="Arial" w:cs="Arial"/>
                <w:sz w:val="24"/>
                <w:szCs w:val="24"/>
                <w:lang w:val="ru-RU"/>
              </w:rPr>
            </w:pPr>
            <w:r w:rsidRPr="00602B4C">
              <w:rPr>
                <w:rFonts w:ascii="Arial" w:hAnsi="Arial" w:cs="Arial"/>
                <w:sz w:val="24"/>
                <w:szCs w:val="24"/>
                <w:lang w:val="ru-RU"/>
              </w:rPr>
              <w:t>Количество заключенных ученических и целевых договоров</w:t>
            </w:r>
          </w:p>
        </w:tc>
        <w:tc>
          <w:tcPr>
            <w:tcW w:w="1272" w:type="dxa"/>
            <w:shd w:val="clear" w:color="auto" w:fill="auto"/>
          </w:tcPr>
          <w:p w:rsidR="00EE6523" w:rsidRPr="00602B4C" w:rsidRDefault="005E378D"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Ед.</w:t>
            </w:r>
          </w:p>
        </w:tc>
        <w:tc>
          <w:tcPr>
            <w:tcW w:w="1180" w:type="dxa"/>
            <w:shd w:val="clear" w:color="auto" w:fill="auto"/>
          </w:tcPr>
          <w:p w:rsidR="00EE6523" w:rsidRPr="00602B4C" w:rsidRDefault="00EE6523" w:rsidP="007F4236">
            <w:pPr>
              <w:pStyle w:val="a9"/>
              <w:tabs>
                <w:tab w:val="left" w:pos="3315"/>
                <w:tab w:val="center" w:pos="4677"/>
              </w:tabs>
              <w:rPr>
                <w:rFonts w:ascii="Arial" w:hAnsi="Arial" w:cs="Arial"/>
                <w:sz w:val="24"/>
                <w:szCs w:val="24"/>
                <w:lang w:val="ru-RU"/>
              </w:rPr>
            </w:pPr>
          </w:p>
        </w:tc>
        <w:tc>
          <w:tcPr>
            <w:tcW w:w="1180" w:type="dxa"/>
            <w:shd w:val="clear" w:color="auto" w:fill="auto"/>
          </w:tcPr>
          <w:p w:rsidR="00EE6523" w:rsidRPr="00602B4C" w:rsidRDefault="00EE6523" w:rsidP="007F4236">
            <w:pPr>
              <w:pStyle w:val="a9"/>
              <w:tabs>
                <w:tab w:val="left" w:pos="3315"/>
                <w:tab w:val="center" w:pos="4677"/>
              </w:tabs>
              <w:rPr>
                <w:rFonts w:ascii="Arial" w:hAnsi="Arial" w:cs="Arial"/>
                <w:sz w:val="24"/>
                <w:szCs w:val="24"/>
                <w:lang w:val="ru-RU"/>
              </w:rPr>
            </w:pPr>
          </w:p>
        </w:tc>
        <w:tc>
          <w:tcPr>
            <w:tcW w:w="1180" w:type="dxa"/>
            <w:shd w:val="clear" w:color="auto" w:fill="auto"/>
          </w:tcPr>
          <w:p w:rsidR="00EE6523" w:rsidRPr="00602B4C" w:rsidRDefault="00EE6523" w:rsidP="007F4236">
            <w:pPr>
              <w:pStyle w:val="a9"/>
              <w:tabs>
                <w:tab w:val="left" w:pos="3315"/>
                <w:tab w:val="center" w:pos="4677"/>
              </w:tabs>
              <w:rPr>
                <w:rFonts w:ascii="Arial" w:hAnsi="Arial" w:cs="Arial"/>
                <w:sz w:val="24"/>
                <w:szCs w:val="24"/>
                <w:lang w:val="ru-RU"/>
              </w:rPr>
            </w:pPr>
          </w:p>
        </w:tc>
        <w:tc>
          <w:tcPr>
            <w:tcW w:w="1180" w:type="dxa"/>
            <w:shd w:val="clear" w:color="auto" w:fill="auto"/>
          </w:tcPr>
          <w:p w:rsidR="00EE6523" w:rsidRPr="00602B4C" w:rsidRDefault="00EE6523" w:rsidP="007F4236">
            <w:pPr>
              <w:pStyle w:val="a9"/>
              <w:tabs>
                <w:tab w:val="left" w:pos="3315"/>
                <w:tab w:val="center" w:pos="4677"/>
              </w:tabs>
              <w:rPr>
                <w:rFonts w:ascii="Arial" w:hAnsi="Arial" w:cs="Arial"/>
                <w:sz w:val="24"/>
                <w:szCs w:val="24"/>
                <w:lang w:val="ru-RU"/>
              </w:rPr>
            </w:pPr>
          </w:p>
        </w:tc>
        <w:tc>
          <w:tcPr>
            <w:tcW w:w="1180" w:type="dxa"/>
            <w:shd w:val="clear" w:color="auto" w:fill="auto"/>
          </w:tcPr>
          <w:p w:rsidR="00EE6523" w:rsidRPr="00602B4C" w:rsidRDefault="00EE6523" w:rsidP="007F4236">
            <w:pPr>
              <w:pStyle w:val="a9"/>
              <w:tabs>
                <w:tab w:val="left" w:pos="3315"/>
                <w:tab w:val="center" w:pos="4677"/>
              </w:tabs>
              <w:rPr>
                <w:rFonts w:ascii="Arial" w:hAnsi="Arial" w:cs="Arial"/>
                <w:sz w:val="24"/>
                <w:szCs w:val="24"/>
                <w:lang w:val="ru-RU"/>
              </w:rPr>
            </w:pPr>
          </w:p>
        </w:tc>
        <w:tc>
          <w:tcPr>
            <w:tcW w:w="1180" w:type="dxa"/>
            <w:shd w:val="clear" w:color="auto" w:fill="auto"/>
          </w:tcPr>
          <w:p w:rsidR="00EE6523" w:rsidRPr="00602B4C" w:rsidRDefault="009371D6" w:rsidP="007F4236">
            <w:pPr>
              <w:pStyle w:val="a9"/>
              <w:tabs>
                <w:tab w:val="left" w:pos="3315"/>
                <w:tab w:val="center" w:pos="4677"/>
              </w:tabs>
              <w:rPr>
                <w:rFonts w:ascii="Arial" w:hAnsi="Arial" w:cs="Arial"/>
                <w:sz w:val="24"/>
                <w:szCs w:val="24"/>
                <w:highlight w:val="yellow"/>
                <w:lang w:val="ru-RU"/>
              </w:rPr>
            </w:pPr>
            <w:r w:rsidRPr="00602B4C">
              <w:rPr>
                <w:rFonts w:ascii="Arial" w:hAnsi="Arial" w:cs="Arial"/>
                <w:sz w:val="24"/>
                <w:szCs w:val="24"/>
                <w:lang w:val="ru-RU"/>
              </w:rPr>
              <w:t>22</w:t>
            </w:r>
          </w:p>
        </w:tc>
        <w:tc>
          <w:tcPr>
            <w:tcW w:w="1180" w:type="dxa"/>
            <w:shd w:val="clear" w:color="auto" w:fill="auto"/>
          </w:tcPr>
          <w:p w:rsidR="00EE6523" w:rsidRPr="00602B4C" w:rsidRDefault="00BF4519"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20</w:t>
            </w:r>
          </w:p>
        </w:tc>
        <w:tc>
          <w:tcPr>
            <w:tcW w:w="1180" w:type="dxa"/>
            <w:shd w:val="clear" w:color="auto" w:fill="auto"/>
          </w:tcPr>
          <w:p w:rsidR="00EE6523" w:rsidRPr="00602B4C" w:rsidRDefault="00EE6523" w:rsidP="007F4236">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w:t>
            </w:r>
          </w:p>
        </w:tc>
      </w:tr>
    </w:tbl>
    <w:p w:rsidR="00A7187E" w:rsidRPr="00602B4C" w:rsidRDefault="00A7187E" w:rsidP="0042632D">
      <w:pPr>
        <w:pStyle w:val="a9"/>
        <w:tabs>
          <w:tab w:val="left" w:pos="3315"/>
          <w:tab w:val="center" w:pos="4677"/>
        </w:tabs>
        <w:jc w:val="right"/>
        <w:rPr>
          <w:rFonts w:ascii="Arial" w:hAnsi="Arial" w:cs="Arial"/>
          <w:sz w:val="24"/>
          <w:szCs w:val="24"/>
          <w:lang w:val="ru-RU"/>
        </w:rPr>
      </w:pPr>
    </w:p>
    <w:p w:rsidR="00A7187E" w:rsidRPr="00602B4C" w:rsidRDefault="00A7187E" w:rsidP="0042632D">
      <w:pPr>
        <w:pStyle w:val="a9"/>
        <w:tabs>
          <w:tab w:val="left" w:pos="3315"/>
          <w:tab w:val="center" w:pos="4677"/>
        </w:tabs>
        <w:jc w:val="right"/>
        <w:rPr>
          <w:rFonts w:ascii="Arial" w:hAnsi="Arial" w:cs="Arial"/>
          <w:sz w:val="24"/>
          <w:szCs w:val="24"/>
          <w:lang w:val="ru-RU"/>
        </w:rPr>
      </w:pPr>
    </w:p>
    <w:p w:rsidR="00A7187E" w:rsidRPr="00602B4C" w:rsidRDefault="00A7187E" w:rsidP="0042632D">
      <w:pPr>
        <w:pStyle w:val="a9"/>
        <w:tabs>
          <w:tab w:val="left" w:pos="3315"/>
          <w:tab w:val="center" w:pos="4677"/>
        </w:tabs>
        <w:jc w:val="right"/>
        <w:rPr>
          <w:rFonts w:ascii="Arial" w:hAnsi="Arial" w:cs="Arial"/>
          <w:sz w:val="24"/>
          <w:szCs w:val="24"/>
          <w:lang w:val="ru-RU"/>
        </w:rPr>
      </w:pPr>
    </w:p>
    <w:p w:rsidR="00A7187E" w:rsidRPr="00602B4C" w:rsidRDefault="00A7187E" w:rsidP="0042632D">
      <w:pPr>
        <w:pStyle w:val="a9"/>
        <w:tabs>
          <w:tab w:val="left" w:pos="3315"/>
          <w:tab w:val="center" w:pos="4677"/>
        </w:tabs>
        <w:jc w:val="right"/>
        <w:rPr>
          <w:rFonts w:ascii="Arial" w:hAnsi="Arial" w:cs="Arial"/>
          <w:sz w:val="24"/>
          <w:szCs w:val="24"/>
          <w:lang w:val="ru-RU"/>
        </w:rPr>
      </w:pPr>
    </w:p>
    <w:p w:rsidR="00B15B9B" w:rsidRPr="00602B4C" w:rsidRDefault="00B15B9B" w:rsidP="0042632D">
      <w:pPr>
        <w:pStyle w:val="a9"/>
        <w:tabs>
          <w:tab w:val="left" w:pos="3315"/>
          <w:tab w:val="center" w:pos="4677"/>
        </w:tabs>
        <w:jc w:val="right"/>
        <w:rPr>
          <w:rFonts w:ascii="Arial" w:hAnsi="Arial" w:cs="Arial"/>
          <w:sz w:val="24"/>
          <w:szCs w:val="24"/>
          <w:lang w:val="ru-RU"/>
        </w:rPr>
      </w:pPr>
    </w:p>
    <w:p w:rsidR="00B15B9B" w:rsidRPr="00602B4C" w:rsidRDefault="00B15B9B" w:rsidP="0042632D">
      <w:pPr>
        <w:pStyle w:val="a9"/>
        <w:tabs>
          <w:tab w:val="left" w:pos="3315"/>
          <w:tab w:val="center" w:pos="4677"/>
        </w:tabs>
        <w:jc w:val="right"/>
        <w:rPr>
          <w:rFonts w:ascii="Arial" w:hAnsi="Arial" w:cs="Arial"/>
          <w:sz w:val="24"/>
          <w:szCs w:val="24"/>
          <w:lang w:val="ru-RU"/>
        </w:rPr>
      </w:pPr>
    </w:p>
    <w:p w:rsidR="00B15B9B" w:rsidRPr="00602B4C" w:rsidRDefault="00B15B9B" w:rsidP="0042632D">
      <w:pPr>
        <w:pStyle w:val="a9"/>
        <w:tabs>
          <w:tab w:val="left" w:pos="3315"/>
          <w:tab w:val="center" w:pos="4677"/>
        </w:tabs>
        <w:jc w:val="right"/>
        <w:rPr>
          <w:rFonts w:ascii="Arial" w:hAnsi="Arial" w:cs="Arial"/>
          <w:sz w:val="24"/>
          <w:szCs w:val="24"/>
          <w:lang w:val="ru-RU"/>
        </w:rPr>
      </w:pPr>
    </w:p>
    <w:p w:rsidR="00B15B9B" w:rsidRPr="00602B4C" w:rsidRDefault="00B15B9B" w:rsidP="0042632D">
      <w:pPr>
        <w:pStyle w:val="a9"/>
        <w:tabs>
          <w:tab w:val="left" w:pos="3315"/>
          <w:tab w:val="center" w:pos="4677"/>
        </w:tabs>
        <w:jc w:val="right"/>
        <w:rPr>
          <w:rFonts w:ascii="Arial" w:hAnsi="Arial" w:cs="Arial"/>
          <w:sz w:val="24"/>
          <w:szCs w:val="24"/>
          <w:lang w:val="ru-RU"/>
        </w:rPr>
      </w:pPr>
    </w:p>
    <w:p w:rsidR="00B15B9B" w:rsidRPr="00602B4C" w:rsidRDefault="00B15B9B" w:rsidP="0042632D">
      <w:pPr>
        <w:pStyle w:val="a9"/>
        <w:tabs>
          <w:tab w:val="left" w:pos="3315"/>
          <w:tab w:val="center" w:pos="4677"/>
        </w:tabs>
        <w:jc w:val="right"/>
        <w:rPr>
          <w:rFonts w:ascii="Arial" w:hAnsi="Arial" w:cs="Arial"/>
          <w:sz w:val="24"/>
          <w:szCs w:val="24"/>
          <w:lang w:val="ru-RU"/>
        </w:rPr>
      </w:pPr>
    </w:p>
    <w:p w:rsidR="00B15B9B" w:rsidRPr="00602B4C" w:rsidRDefault="00B15B9B" w:rsidP="0042632D">
      <w:pPr>
        <w:pStyle w:val="a9"/>
        <w:tabs>
          <w:tab w:val="left" w:pos="3315"/>
          <w:tab w:val="center" w:pos="4677"/>
        </w:tabs>
        <w:jc w:val="right"/>
        <w:rPr>
          <w:rFonts w:ascii="Arial" w:hAnsi="Arial" w:cs="Arial"/>
          <w:sz w:val="24"/>
          <w:szCs w:val="24"/>
          <w:lang w:val="ru-RU"/>
        </w:rPr>
      </w:pPr>
    </w:p>
    <w:p w:rsidR="00B15B9B" w:rsidRPr="00602B4C" w:rsidRDefault="00B15B9B" w:rsidP="0042632D">
      <w:pPr>
        <w:pStyle w:val="a9"/>
        <w:tabs>
          <w:tab w:val="left" w:pos="3315"/>
          <w:tab w:val="center" w:pos="4677"/>
        </w:tabs>
        <w:jc w:val="right"/>
        <w:rPr>
          <w:rFonts w:ascii="Arial" w:hAnsi="Arial" w:cs="Arial"/>
          <w:sz w:val="24"/>
          <w:szCs w:val="24"/>
          <w:lang w:val="ru-RU"/>
        </w:rPr>
      </w:pPr>
    </w:p>
    <w:p w:rsidR="0000420C" w:rsidRPr="00602B4C" w:rsidRDefault="007D4DFB" w:rsidP="0000420C">
      <w:pPr>
        <w:autoSpaceDE w:val="0"/>
        <w:autoSpaceDN w:val="0"/>
        <w:adjustRightInd w:val="0"/>
        <w:jc w:val="right"/>
        <w:rPr>
          <w:rFonts w:ascii="Arial" w:hAnsi="Arial" w:cs="Arial"/>
        </w:rPr>
      </w:pPr>
      <w:r w:rsidRPr="00602B4C">
        <w:rPr>
          <w:rFonts w:ascii="Arial" w:hAnsi="Arial" w:cs="Arial"/>
        </w:rPr>
        <w:t>Приложение №2</w:t>
      </w:r>
    </w:p>
    <w:p w:rsidR="007D4DFB" w:rsidRPr="00602B4C" w:rsidRDefault="007D4DFB" w:rsidP="0000420C">
      <w:pPr>
        <w:autoSpaceDE w:val="0"/>
        <w:autoSpaceDN w:val="0"/>
        <w:adjustRightInd w:val="0"/>
        <w:jc w:val="right"/>
        <w:rPr>
          <w:rFonts w:ascii="Arial" w:hAnsi="Arial" w:cs="Arial"/>
        </w:rPr>
      </w:pPr>
      <w:r w:rsidRPr="00602B4C">
        <w:rPr>
          <w:rFonts w:ascii="Arial" w:hAnsi="Arial" w:cs="Arial"/>
        </w:rPr>
        <w:t>к мун</w:t>
      </w:r>
      <w:r w:rsidR="0000420C" w:rsidRPr="00602B4C">
        <w:rPr>
          <w:rFonts w:ascii="Arial" w:hAnsi="Arial" w:cs="Arial"/>
        </w:rPr>
        <w:t>иципальной программе</w:t>
      </w:r>
    </w:p>
    <w:p w:rsidR="007D4DFB" w:rsidRPr="00602B4C" w:rsidRDefault="007D4DFB" w:rsidP="0000420C">
      <w:pPr>
        <w:autoSpaceDE w:val="0"/>
        <w:autoSpaceDN w:val="0"/>
        <w:adjustRightInd w:val="0"/>
        <w:jc w:val="right"/>
        <w:rPr>
          <w:rFonts w:ascii="Arial" w:hAnsi="Arial" w:cs="Arial"/>
        </w:rPr>
      </w:pPr>
      <w:r w:rsidRPr="00602B4C">
        <w:rPr>
          <w:rFonts w:ascii="Arial" w:hAnsi="Arial" w:cs="Arial"/>
        </w:rPr>
        <w:t>"Комплексное развитие сельских территорий"</w:t>
      </w:r>
    </w:p>
    <w:p w:rsidR="007D4DFB" w:rsidRPr="00602B4C" w:rsidRDefault="007D4DFB" w:rsidP="007D4DFB">
      <w:pPr>
        <w:pStyle w:val="a9"/>
        <w:tabs>
          <w:tab w:val="left" w:pos="3315"/>
          <w:tab w:val="center" w:pos="4677"/>
        </w:tabs>
        <w:rPr>
          <w:rFonts w:ascii="Arial" w:hAnsi="Arial" w:cs="Arial"/>
          <w:sz w:val="24"/>
          <w:szCs w:val="24"/>
        </w:rPr>
      </w:pPr>
      <w:r w:rsidRPr="00602B4C">
        <w:rPr>
          <w:rFonts w:ascii="Arial" w:hAnsi="Arial" w:cs="Arial"/>
          <w:sz w:val="24"/>
          <w:szCs w:val="24"/>
        </w:rPr>
        <w:t>ПЕРЕЧЕНЬ</w:t>
      </w:r>
    </w:p>
    <w:p w:rsidR="0000420C" w:rsidRPr="00602B4C" w:rsidRDefault="007D4DFB" w:rsidP="007D4DFB">
      <w:pPr>
        <w:pStyle w:val="a9"/>
        <w:tabs>
          <w:tab w:val="left" w:pos="3315"/>
          <w:tab w:val="center" w:pos="4677"/>
        </w:tabs>
        <w:rPr>
          <w:rFonts w:ascii="Arial" w:hAnsi="Arial" w:cs="Arial"/>
          <w:sz w:val="24"/>
          <w:szCs w:val="24"/>
          <w:lang w:val="ru-RU"/>
        </w:rPr>
      </w:pPr>
      <w:r w:rsidRPr="00602B4C">
        <w:rPr>
          <w:rFonts w:ascii="Arial" w:hAnsi="Arial" w:cs="Arial"/>
          <w:sz w:val="24"/>
          <w:szCs w:val="24"/>
          <w:lang w:val="ru-RU"/>
        </w:rPr>
        <w:t xml:space="preserve">программных </w:t>
      </w:r>
      <w:r w:rsidRPr="00602B4C">
        <w:rPr>
          <w:rFonts w:ascii="Arial" w:hAnsi="Arial" w:cs="Arial"/>
          <w:sz w:val="24"/>
          <w:szCs w:val="24"/>
        </w:rPr>
        <w:t>мероприятий муниципальной программы</w:t>
      </w:r>
    </w:p>
    <w:p w:rsidR="007D4DFB" w:rsidRPr="00602B4C" w:rsidRDefault="007D4DFB" w:rsidP="007D4DFB">
      <w:pPr>
        <w:pStyle w:val="a9"/>
        <w:tabs>
          <w:tab w:val="left" w:pos="3315"/>
          <w:tab w:val="center" w:pos="4677"/>
        </w:tabs>
        <w:rPr>
          <w:rFonts w:ascii="Arial" w:hAnsi="Arial" w:cs="Arial"/>
          <w:sz w:val="24"/>
          <w:szCs w:val="24"/>
        </w:rPr>
      </w:pPr>
      <w:r w:rsidRPr="00602B4C">
        <w:rPr>
          <w:rFonts w:ascii="Arial" w:hAnsi="Arial" w:cs="Arial"/>
          <w:sz w:val="24"/>
          <w:szCs w:val="24"/>
        </w:rPr>
        <w:t>«Комплексное развитие сельских территорий»</w:t>
      </w:r>
    </w:p>
    <w:p w:rsidR="007D4DFB" w:rsidRPr="00602B4C" w:rsidRDefault="007D4DFB" w:rsidP="0000420C">
      <w:pPr>
        <w:pStyle w:val="a9"/>
        <w:tabs>
          <w:tab w:val="left" w:pos="3315"/>
          <w:tab w:val="center" w:pos="4677"/>
        </w:tabs>
        <w:jc w:val="right"/>
        <w:rPr>
          <w:rFonts w:ascii="Arial" w:hAnsi="Arial" w:cs="Arial"/>
          <w:sz w:val="24"/>
          <w:szCs w:val="24"/>
          <w:lang w:val="ru-RU"/>
        </w:rPr>
      </w:pPr>
    </w:p>
    <w:tbl>
      <w:tblPr>
        <w:tblW w:w="12422" w:type="dxa"/>
        <w:tblInd w:w="93" w:type="dxa"/>
        <w:tblLook w:val="04A0" w:firstRow="1" w:lastRow="0" w:firstColumn="1" w:lastColumn="0" w:noHBand="0" w:noVBand="1"/>
      </w:tblPr>
      <w:tblGrid>
        <w:gridCol w:w="13695"/>
      </w:tblGrid>
      <w:tr w:rsidR="007D4DFB" w:rsidRPr="00602B4C" w:rsidTr="00AF3B7F">
        <w:trPr>
          <w:trHeight w:val="540"/>
        </w:trPr>
        <w:tc>
          <w:tcPr>
            <w:tcW w:w="12422" w:type="dxa"/>
            <w:tcBorders>
              <w:top w:val="nil"/>
              <w:left w:val="nil"/>
              <w:bottom w:val="nil"/>
              <w:right w:val="nil"/>
            </w:tcBorders>
            <w:shd w:val="clear" w:color="auto" w:fill="auto"/>
            <w:vAlign w:val="bottom"/>
            <w:hideMark/>
          </w:tcPr>
          <w:p w:rsidR="007D4DFB" w:rsidRPr="00602B4C" w:rsidRDefault="007D4DFB" w:rsidP="00C85311">
            <w:pPr>
              <w:jc w:val="right"/>
              <w:rPr>
                <w:rFonts w:ascii="Arial" w:hAnsi="Arial" w:cs="Arial"/>
                <w:color w:val="000000"/>
                <w:sz w:val="22"/>
                <w:szCs w:val="22"/>
              </w:rPr>
            </w:pPr>
            <w:r w:rsidRPr="00602B4C">
              <w:rPr>
                <w:rFonts w:ascii="Arial" w:hAnsi="Arial" w:cs="Arial"/>
                <w:color w:val="000000"/>
                <w:sz w:val="22"/>
                <w:szCs w:val="22"/>
              </w:rPr>
              <w:t xml:space="preserve">Программные мероприятия, реализуемые в 2015-2019 годах (первый этап) </w:t>
            </w:r>
            <w:r w:rsidR="00C85311" w:rsidRPr="00602B4C">
              <w:rPr>
                <w:rFonts w:ascii="Arial" w:hAnsi="Arial" w:cs="Arial"/>
                <w:color w:val="000000"/>
                <w:sz w:val="22"/>
                <w:szCs w:val="22"/>
              </w:rPr>
              <w:t xml:space="preserve">                            Таблица 1</w:t>
            </w:r>
          </w:p>
          <w:p w:rsidR="00B32E3C" w:rsidRPr="00602B4C" w:rsidRDefault="00B32E3C" w:rsidP="00C85311">
            <w:pPr>
              <w:jc w:val="right"/>
              <w:rPr>
                <w:rFonts w:ascii="Arial" w:hAnsi="Arial" w:cs="Arial"/>
                <w:color w:val="000000"/>
                <w:sz w:val="22"/>
                <w:szCs w:val="22"/>
              </w:rPr>
            </w:pPr>
          </w:p>
          <w:tbl>
            <w:tblPr>
              <w:tblW w:w="13505" w:type="dxa"/>
              <w:tblLook w:val="04A0" w:firstRow="1" w:lastRow="0" w:firstColumn="1" w:lastColumn="0" w:noHBand="0" w:noVBand="1"/>
            </w:tblPr>
            <w:tblGrid>
              <w:gridCol w:w="583"/>
              <w:gridCol w:w="3468"/>
              <w:gridCol w:w="1937"/>
              <w:gridCol w:w="819"/>
              <w:gridCol w:w="1134"/>
              <w:gridCol w:w="1012"/>
              <w:gridCol w:w="1134"/>
              <w:gridCol w:w="1012"/>
              <w:gridCol w:w="1394"/>
              <w:gridCol w:w="1012"/>
            </w:tblGrid>
            <w:tr w:rsidR="0000420C" w:rsidRPr="00602B4C" w:rsidTr="00646B28">
              <w:trPr>
                <w:trHeight w:val="468"/>
              </w:trPr>
              <w:tc>
                <w:tcPr>
                  <w:tcW w:w="5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D4DFB" w:rsidRPr="00602B4C" w:rsidRDefault="007D4DFB" w:rsidP="00AF3B7F">
                  <w:pPr>
                    <w:jc w:val="center"/>
                    <w:rPr>
                      <w:rFonts w:ascii="Arial" w:hAnsi="Arial" w:cs="Arial"/>
                      <w:b/>
                      <w:bCs/>
                      <w:color w:val="000000"/>
                      <w:sz w:val="22"/>
                      <w:szCs w:val="22"/>
                    </w:rPr>
                  </w:pPr>
                  <w:r w:rsidRPr="00602B4C">
                    <w:rPr>
                      <w:rFonts w:ascii="Arial" w:hAnsi="Arial" w:cs="Arial"/>
                      <w:b/>
                      <w:bCs/>
                      <w:color w:val="000000"/>
                      <w:sz w:val="22"/>
                      <w:szCs w:val="22"/>
                    </w:rPr>
                    <w:t xml:space="preserve">№ </w:t>
                  </w:r>
                  <w:proofErr w:type="gramStart"/>
                  <w:r w:rsidRPr="00602B4C">
                    <w:rPr>
                      <w:rFonts w:ascii="Arial" w:hAnsi="Arial" w:cs="Arial"/>
                      <w:b/>
                      <w:bCs/>
                      <w:color w:val="000000"/>
                      <w:sz w:val="22"/>
                      <w:szCs w:val="22"/>
                    </w:rPr>
                    <w:t>п</w:t>
                  </w:r>
                  <w:proofErr w:type="gramEnd"/>
                  <w:r w:rsidRPr="00602B4C">
                    <w:rPr>
                      <w:rFonts w:ascii="Arial" w:hAnsi="Arial" w:cs="Arial"/>
                      <w:b/>
                      <w:bCs/>
                      <w:color w:val="000000"/>
                      <w:sz w:val="22"/>
                      <w:szCs w:val="22"/>
                    </w:rPr>
                    <w:t>/п</w:t>
                  </w:r>
                </w:p>
              </w:tc>
              <w:tc>
                <w:tcPr>
                  <w:tcW w:w="42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D4DFB" w:rsidRPr="00602B4C" w:rsidRDefault="007D4DFB" w:rsidP="00AF3B7F">
                  <w:pPr>
                    <w:jc w:val="center"/>
                    <w:rPr>
                      <w:rFonts w:ascii="Arial" w:hAnsi="Arial" w:cs="Arial"/>
                      <w:b/>
                      <w:bCs/>
                      <w:color w:val="000000"/>
                      <w:sz w:val="22"/>
                      <w:szCs w:val="22"/>
                    </w:rPr>
                  </w:pPr>
                  <w:r w:rsidRPr="00602B4C">
                    <w:rPr>
                      <w:rFonts w:ascii="Arial" w:hAnsi="Arial" w:cs="Arial"/>
                      <w:b/>
                      <w:bCs/>
                      <w:color w:val="000000"/>
                      <w:sz w:val="22"/>
                      <w:szCs w:val="22"/>
                    </w:rPr>
                    <w:t>Н</w:t>
                  </w:r>
                  <w:r w:rsidR="0000420C" w:rsidRPr="00602B4C">
                    <w:rPr>
                      <w:rFonts w:ascii="Arial" w:hAnsi="Arial" w:cs="Arial"/>
                      <w:b/>
                      <w:bCs/>
                      <w:color w:val="000000"/>
                      <w:sz w:val="22"/>
                      <w:szCs w:val="22"/>
                    </w:rPr>
                    <w:t>а</w:t>
                  </w:r>
                  <w:r w:rsidRPr="00602B4C">
                    <w:rPr>
                      <w:rFonts w:ascii="Arial" w:hAnsi="Arial" w:cs="Arial"/>
                      <w:b/>
                      <w:bCs/>
                      <w:color w:val="000000"/>
                      <w:sz w:val="22"/>
                      <w:szCs w:val="22"/>
                    </w:rPr>
                    <w:t>именование мероприятия</w:t>
                  </w:r>
                </w:p>
              </w:tc>
              <w:tc>
                <w:tcPr>
                  <w:tcW w:w="179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D4DFB" w:rsidRPr="00602B4C" w:rsidRDefault="007D4DFB" w:rsidP="00AF3B7F">
                  <w:pPr>
                    <w:jc w:val="center"/>
                    <w:rPr>
                      <w:rFonts w:ascii="Arial" w:hAnsi="Arial" w:cs="Arial"/>
                      <w:b/>
                      <w:bCs/>
                      <w:color w:val="000000"/>
                      <w:sz w:val="22"/>
                      <w:szCs w:val="22"/>
                    </w:rPr>
                  </w:pPr>
                  <w:r w:rsidRPr="00602B4C">
                    <w:rPr>
                      <w:rFonts w:ascii="Arial" w:hAnsi="Arial" w:cs="Arial"/>
                      <w:b/>
                      <w:bCs/>
                      <w:color w:val="000000"/>
                      <w:sz w:val="22"/>
                      <w:szCs w:val="22"/>
                    </w:rPr>
                    <w:t>Ответственный исполнитель</w:t>
                  </w:r>
                </w:p>
              </w:tc>
              <w:tc>
                <w:tcPr>
                  <w:tcW w:w="84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D4DFB" w:rsidRPr="00602B4C" w:rsidRDefault="007D4DFB" w:rsidP="00B32E3C">
                  <w:pPr>
                    <w:jc w:val="center"/>
                    <w:rPr>
                      <w:rFonts w:ascii="Arial" w:hAnsi="Arial" w:cs="Arial"/>
                      <w:b/>
                      <w:bCs/>
                      <w:color w:val="000000"/>
                      <w:sz w:val="22"/>
                      <w:szCs w:val="22"/>
                    </w:rPr>
                  </w:pPr>
                  <w:r w:rsidRPr="00602B4C">
                    <w:rPr>
                      <w:rFonts w:ascii="Arial" w:hAnsi="Arial" w:cs="Arial"/>
                      <w:b/>
                      <w:bCs/>
                      <w:color w:val="000000"/>
                      <w:sz w:val="22"/>
                      <w:szCs w:val="22"/>
                    </w:rPr>
                    <w:t>Год реал</w:t>
                  </w:r>
                  <w:r w:rsidR="0000420C" w:rsidRPr="00602B4C">
                    <w:rPr>
                      <w:rFonts w:ascii="Arial" w:hAnsi="Arial" w:cs="Arial"/>
                      <w:b/>
                      <w:bCs/>
                      <w:color w:val="000000"/>
                      <w:sz w:val="22"/>
                      <w:szCs w:val="22"/>
                    </w:rPr>
                    <w:t>.</w:t>
                  </w:r>
                </w:p>
              </w:tc>
              <w:tc>
                <w:tcPr>
                  <w:tcW w:w="6058" w:type="dxa"/>
                  <w:gridSpan w:val="6"/>
                  <w:tcBorders>
                    <w:top w:val="single" w:sz="8" w:space="0" w:color="auto"/>
                    <w:left w:val="nil"/>
                    <w:bottom w:val="single" w:sz="8" w:space="0" w:color="auto"/>
                    <w:right w:val="single" w:sz="8" w:space="0" w:color="000000"/>
                  </w:tcBorders>
                  <w:shd w:val="clear" w:color="000000" w:fill="FFFFFF"/>
                  <w:vAlign w:val="center"/>
                  <w:hideMark/>
                </w:tcPr>
                <w:p w:rsidR="007D4DFB" w:rsidRPr="00602B4C" w:rsidRDefault="007D4DFB" w:rsidP="00AF3B7F">
                  <w:pPr>
                    <w:jc w:val="center"/>
                    <w:rPr>
                      <w:rFonts w:ascii="Arial" w:hAnsi="Arial" w:cs="Arial"/>
                      <w:b/>
                      <w:bCs/>
                      <w:color w:val="000000"/>
                      <w:sz w:val="22"/>
                      <w:szCs w:val="22"/>
                    </w:rPr>
                  </w:pPr>
                  <w:r w:rsidRPr="00602B4C">
                    <w:rPr>
                      <w:rFonts w:ascii="Arial" w:hAnsi="Arial" w:cs="Arial"/>
                      <w:b/>
                      <w:bCs/>
                      <w:color w:val="000000"/>
                      <w:sz w:val="22"/>
                      <w:szCs w:val="22"/>
                    </w:rPr>
                    <w:t>Объемы и источники финансирования (тыс. рублей)</w:t>
                  </w:r>
                </w:p>
              </w:tc>
            </w:tr>
            <w:tr w:rsidR="0000420C" w:rsidRPr="00602B4C" w:rsidTr="00646B28">
              <w:trPr>
                <w:trHeight w:val="404"/>
              </w:trPr>
              <w:tc>
                <w:tcPr>
                  <w:tcW w:w="531" w:type="dxa"/>
                  <w:vMerge/>
                  <w:tcBorders>
                    <w:top w:val="single" w:sz="8" w:space="0" w:color="auto"/>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4277" w:type="dxa"/>
                  <w:vMerge/>
                  <w:tcBorders>
                    <w:top w:val="single" w:sz="8" w:space="0" w:color="auto"/>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1794" w:type="dxa"/>
                  <w:vMerge/>
                  <w:tcBorders>
                    <w:top w:val="single" w:sz="8" w:space="0" w:color="auto"/>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845" w:type="dxa"/>
                  <w:vMerge/>
                  <w:tcBorders>
                    <w:top w:val="single" w:sz="8" w:space="0" w:color="auto"/>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9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D4DFB" w:rsidRPr="00602B4C" w:rsidRDefault="007D4DFB" w:rsidP="00AF3B7F">
                  <w:pPr>
                    <w:jc w:val="center"/>
                    <w:rPr>
                      <w:rFonts w:ascii="Arial" w:hAnsi="Arial" w:cs="Arial"/>
                      <w:b/>
                      <w:bCs/>
                      <w:color w:val="000000"/>
                      <w:sz w:val="22"/>
                      <w:szCs w:val="22"/>
                    </w:rPr>
                  </w:pPr>
                  <w:r w:rsidRPr="00602B4C">
                    <w:rPr>
                      <w:rFonts w:ascii="Arial" w:hAnsi="Arial" w:cs="Arial"/>
                      <w:b/>
                      <w:bCs/>
                      <w:color w:val="000000"/>
                      <w:sz w:val="22"/>
                      <w:szCs w:val="22"/>
                    </w:rPr>
                    <w:t>Всего</w:t>
                  </w:r>
                </w:p>
              </w:tc>
              <w:tc>
                <w:tcPr>
                  <w:tcW w:w="5075" w:type="dxa"/>
                  <w:gridSpan w:val="5"/>
                  <w:tcBorders>
                    <w:top w:val="single" w:sz="8" w:space="0" w:color="auto"/>
                    <w:left w:val="nil"/>
                    <w:bottom w:val="single" w:sz="8" w:space="0" w:color="auto"/>
                    <w:right w:val="single" w:sz="8" w:space="0" w:color="000000"/>
                  </w:tcBorders>
                  <w:shd w:val="clear" w:color="000000" w:fill="FFFFFF"/>
                  <w:vAlign w:val="center"/>
                  <w:hideMark/>
                </w:tcPr>
                <w:p w:rsidR="007D4DFB" w:rsidRPr="00602B4C" w:rsidRDefault="007D4DFB" w:rsidP="00AF3B7F">
                  <w:pPr>
                    <w:jc w:val="center"/>
                    <w:rPr>
                      <w:rFonts w:ascii="Arial" w:hAnsi="Arial" w:cs="Arial"/>
                      <w:b/>
                      <w:bCs/>
                      <w:color w:val="000000"/>
                      <w:sz w:val="22"/>
                      <w:szCs w:val="22"/>
                    </w:rPr>
                  </w:pPr>
                  <w:r w:rsidRPr="00602B4C">
                    <w:rPr>
                      <w:rFonts w:ascii="Arial" w:hAnsi="Arial" w:cs="Arial"/>
                      <w:b/>
                      <w:bCs/>
                      <w:color w:val="000000"/>
                      <w:sz w:val="22"/>
                      <w:szCs w:val="22"/>
                    </w:rPr>
                    <w:t>в том числе</w:t>
                  </w:r>
                </w:p>
              </w:tc>
            </w:tr>
            <w:tr w:rsidR="0000420C" w:rsidRPr="00602B4C" w:rsidTr="00646B28">
              <w:trPr>
                <w:trHeight w:val="735"/>
              </w:trPr>
              <w:tc>
                <w:tcPr>
                  <w:tcW w:w="531" w:type="dxa"/>
                  <w:vMerge/>
                  <w:tcBorders>
                    <w:top w:val="single" w:sz="8" w:space="0" w:color="auto"/>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4277" w:type="dxa"/>
                  <w:vMerge/>
                  <w:tcBorders>
                    <w:top w:val="single" w:sz="8" w:space="0" w:color="auto"/>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1794" w:type="dxa"/>
                  <w:vMerge/>
                  <w:tcBorders>
                    <w:top w:val="single" w:sz="8" w:space="0" w:color="auto"/>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845" w:type="dxa"/>
                  <w:vMerge/>
                  <w:tcBorders>
                    <w:top w:val="single" w:sz="8" w:space="0" w:color="auto"/>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983" w:type="dxa"/>
                  <w:vMerge/>
                  <w:tcBorders>
                    <w:top w:val="nil"/>
                    <w:left w:val="single" w:sz="8" w:space="0" w:color="auto"/>
                    <w:bottom w:val="single" w:sz="8" w:space="0" w:color="000000"/>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981" w:type="dxa"/>
                  <w:tcBorders>
                    <w:top w:val="nil"/>
                    <w:left w:val="nil"/>
                    <w:bottom w:val="single" w:sz="8" w:space="0" w:color="auto"/>
                    <w:right w:val="single" w:sz="8" w:space="0" w:color="auto"/>
                  </w:tcBorders>
                  <w:shd w:val="clear" w:color="000000" w:fill="FFFFFF"/>
                  <w:vAlign w:val="center"/>
                  <w:hideMark/>
                </w:tcPr>
                <w:p w:rsidR="007D4DFB" w:rsidRPr="00602B4C" w:rsidRDefault="0000420C" w:rsidP="0000420C">
                  <w:pPr>
                    <w:jc w:val="center"/>
                    <w:rPr>
                      <w:rFonts w:ascii="Arial" w:hAnsi="Arial" w:cs="Arial"/>
                      <w:b/>
                      <w:bCs/>
                      <w:color w:val="000000"/>
                      <w:sz w:val="22"/>
                      <w:szCs w:val="22"/>
                    </w:rPr>
                  </w:pPr>
                  <w:r w:rsidRPr="00602B4C">
                    <w:rPr>
                      <w:rFonts w:ascii="Arial" w:hAnsi="Arial" w:cs="Arial"/>
                      <w:b/>
                      <w:bCs/>
                      <w:color w:val="000000"/>
                      <w:sz w:val="22"/>
                      <w:szCs w:val="22"/>
                    </w:rPr>
                    <w:t>ФБ</w:t>
                  </w:r>
                </w:p>
              </w:tc>
              <w:tc>
                <w:tcPr>
                  <w:tcW w:w="983" w:type="dxa"/>
                  <w:tcBorders>
                    <w:top w:val="nil"/>
                    <w:left w:val="nil"/>
                    <w:bottom w:val="single" w:sz="8" w:space="0" w:color="auto"/>
                    <w:right w:val="single" w:sz="8" w:space="0" w:color="auto"/>
                  </w:tcBorders>
                  <w:shd w:val="clear" w:color="000000" w:fill="FFFFFF"/>
                  <w:vAlign w:val="center"/>
                  <w:hideMark/>
                </w:tcPr>
                <w:p w:rsidR="007D4DFB" w:rsidRPr="00602B4C" w:rsidRDefault="0000420C" w:rsidP="0000420C">
                  <w:pPr>
                    <w:jc w:val="center"/>
                    <w:rPr>
                      <w:rFonts w:ascii="Arial" w:hAnsi="Arial" w:cs="Arial"/>
                      <w:b/>
                      <w:bCs/>
                      <w:color w:val="000000"/>
                      <w:sz w:val="22"/>
                      <w:szCs w:val="22"/>
                    </w:rPr>
                  </w:pPr>
                  <w:r w:rsidRPr="00602B4C">
                    <w:rPr>
                      <w:rFonts w:ascii="Arial" w:hAnsi="Arial" w:cs="Arial"/>
                      <w:b/>
                      <w:bCs/>
                      <w:color w:val="000000"/>
                      <w:sz w:val="22"/>
                      <w:szCs w:val="22"/>
                    </w:rPr>
                    <w:t>ОБ</w:t>
                  </w:r>
                </w:p>
              </w:tc>
              <w:tc>
                <w:tcPr>
                  <w:tcW w:w="975" w:type="dxa"/>
                  <w:tcBorders>
                    <w:top w:val="nil"/>
                    <w:left w:val="nil"/>
                    <w:bottom w:val="single" w:sz="8" w:space="0" w:color="auto"/>
                    <w:right w:val="single" w:sz="8" w:space="0" w:color="auto"/>
                  </w:tcBorders>
                  <w:shd w:val="clear" w:color="000000" w:fill="FFFFFF"/>
                  <w:vAlign w:val="center"/>
                  <w:hideMark/>
                </w:tcPr>
                <w:p w:rsidR="007D4DFB" w:rsidRPr="00602B4C" w:rsidRDefault="0000420C" w:rsidP="0000420C">
                  <w:pPr>
                    <w:jc w:val="center"/>
                    <w:rPr>
                      <w:rFonts w:ascii="Arial" w:hAnsi="Arial" w:cs="Arial"/>
                      <w:b/>
                      <w:bCs/>
                      <w:color w:val="000000"/>
                      <w:sz w:val="22"/>
                      <w:szCs w:val="22"/>
                    </w:rPr>
                  </w:pPr>
                  <w:r w:rsidRPr="00602B4C">
                    <w:rPr>
                      <w:rFonts w:ascii="Arial" w:hAnsi="Arial" w:cs="Arial"/>
                      <w:b/>
                      <w:bCs/>
                      <w:color w:val="000000"/>
                      <w:sz w:val="22"/>
                      <w:szCs w:val="22"/>
                    </w:rPr>
                    <w:t>МБ</w:t>
                  </w:r>
                </w:p>
              </w:tc>
              <w:tc>
                <w:tcPr>
                  <w:tcW w:w="1156" w:type="dxa"/>
                  <w:tcBorders>
                    <w:top w:val="nil"/>
                    <w:left w:val="nil"/>
                    <w:bottom w:val="single" w:sz="8" w:space="0" w:color="auto"/>
                    <w:right w:val="single" w:sz="8" w:space="0" w:color="auto"/>
                  </w:tcBorders>
                  <w:shd w:val="clear" w:color="000000" w:fill="FFFFFF"/>
                  <w:vAlign w:val="center"/>
                  <w:hideMark/>
                </w:tcPr>
                <w:p w:rsidR="007D4DFB" w:rsidRPr="00602B4C" w:rsidRDefault="007D4DFB" w:rsidP="0000420C">
                  <w:pPr>
                    <w:jc w:val="center"/>
                    <w:rPr>
                      <w:rFonts w:ascii="Arial" w:hAnsi="Arial" w:cs="Arial"/>
                      <w:b/>
                      <w:bCs/>
                      <w:color w:val="000000"/>
                      <w:sz w:val="22"/>
                      <w:szCs w:val="22"/>
                    </w:rPr>
                  </w:pPr>
                  <w:r w:rsidRPr="00602B4C">
                    <w:rPr>
                      <w:rFonts w:ascii="Arial" w:hAnsi="Arial" w:cs="Arial"/>
                      <w:b/>
                      <w:bCs/>
                      <w:color w:val="000000"/>
                      <w:sz w:val="22"/>
                      <w:szCs w:val="22"/>
                    </w:rPr>
                    <w:t>Бюджет поселений</w:t>
                  </w:r>
                </w:p>
              </w:tc>
              <w:tc>
                <w:tcPr>
                  <w:tcW w:w="980" w:type="dxa"/>
                  <w:tcBorders>
                    <w:top w:val="nil"/>
                    <w:left w:val="nil"/>
                    <w:bottom w:val="single" w:sz="8" w:space="0" w:color="auto"/>
                    <w:right w:val="single" w:sz="8" w:space="0" w:color="auto"/>
                  </w:tcBorders>
                  <w:shd w:val="clear" w:color="000000" w:fill="FFFFFF"/>
                  <w:vAlign w:val="center"/>
                  <w:hideMark/>
                </w:tcPr>
                <w:p w:rsidR="007D4DFB" w:rsidRPr="00602B4C" w:rsidRDefault="0000420C" w:rsidP="0000420C">
                  <w:pPr>
                    <w:jc w:val="center"/>
                    <w:rPr>
                      <w:rFonts w:ascii="Arial" w:hAnsi="Arial" w:cs="Arial"/>
                      <w:b/>
                      <w:bCs/>
                      <w:color w:val="000000"/>
                      <w:sz w:val="22"/>
                      <w:szCs w:val="22"/>
                    </w:rPr>
                  </w:pPr>
                  <w:r w:rsidRPr="00602B4C">
                    <w:rPr>
                      <w:rFonts w:ascii="Arial" w:hAnsi="Arial" w:cs="Arial"/>
                      <w:b/>
                      <w:bCs/>
                      <w:color w:val="000000"/>
                      <w:sz w:val="22"/>
                      <w:szCs w:val="22"/>
                    </w:rPr>
                    <w:t>ВБ</w:t>
                  </w:r>
                </w:p>
              </w:tc>
            </w:tr>
            <w:tr w:rsidR="007D4DFB" w:rsidRPr="00602B4C" w:rsidTr="0000420C">
              <w:trPr>
                <w:trHeight w:val="315"/>
              </w:trPr>
              <w:tc>
                <w:tcPr>
                  <w:tcW w:w="13505"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7D4DFB" w:rsidRPr="00602B4C" w:rsidRDefault="007D4DFB" w:rsidP="0000420C">
                  <w:pPr>
                    <w:jc w:val="center"/>
                    <w:rPr>
                      <w:rFonts w:ascii="Arial" w:hAnsi="Arial" w:cs="Arial"/>
                      <w:b/>
                      <w:bCs/>
                      <w:color w:val="000000"/>
                      <w:sz w:val="22"/>
                      <w:szCs w:val="22"/>
                    </w:rPr>
                  </w:pPr>
                  <w:r w:rsidRPr="00602B4C">
                    <w:rPr>
                      <w:rFonts w:ascii="Arial" w:hAnsi="Arial" w:cs="Arial"/>
                      <w:b/>
                      <w:bCs/>
                      <w:color w:val="000000"/>
                      <w:sz w:val="22"/>
                      <w:szCs w:val="22"/>
                    </w:rPr>
                    <w:t>Муниципальная программа «Комплексное развитие сельских территорий»</w:t>
                  </w:r>
                </w:p>
              </w:tc>
            </w:tr>
            <w:tr w:rsidR="0000420C" w:rsidRPr="00602B4C" w:rsidTr="00646B28">
              <w:trPr>
                <w:trHeight w:val="420"/>
              </w:trPr>
              <w:tc>
                <w:tcPr>
                  <w:tcW w:w="531" w:type="dxa"/>
                  <w:vMerge w:val="restart"/>
                  <w:tcBorders>
                    <w:top w:val="nil"/>
                    <w:left w:val="single" w:sz="8" w:space="0" w:color="auto"/>
                    <w:bottom w:val="nil"/>
                    <w:right w:val="single" w:sz="8" w:space="0" w:color="auto"/>
                  </w:tcBorders>
                  <w:vAlign w:val="center"/>
                  <w:hideMark/>
                </w:tcPr>
                <w:p w:rsidR="007D4DFB" w:rsidRPr="00602B4C" w:rsidRDefault="0000420C" w:rsidP="008D734D">
                  <w:pPr>
                    <w:jc w:val="center"/>
                    <w:rPr>
                      <w:rFonts w:ascii="Arial" w:hAnsi="Arial" w:cs="Arial"/>
                      <w:b/>
                      <w:bCs/>
                      <w:color w:val="000000"/>
                      <w:sz w:val="22"/>
                      <w:szCs w:val="22"/>
                    </w:rPr>
                  </w:pPr>
                  <w:r w:rsidRPr="00602B4C">
                    <w:rPr>
                      <w:rFonts w:ascii="Arial" w:hAnsi="Arial" w:cs="Arial"/>
                      <w:b/>
                      <w:bCs/>
                      <w:color w:val="000000"/>
                      <w:sz w:val="22"/>
                      <w:szCs w:val="22"/>
                    </w:rPr>
                    <w:t>1</w:t>
                  </w:r>
                </w:p>
              </w:tc>
              <w:tc>
                <w:tcPr>
                  <w:tcW w:w="4277" w:type="dxa"/>
                  <w:vMerge w:val="restart"/>
                  <w:tcBorders>
                    <w:top w:val="nil"/>
                    <w:left w:val="single" w:sz="8" w:space="0" w:color="auto"/>
                    <w:bottom w:val="nil"/>
                    <w:right w:val="single" w:sz="8" w:space="0" w:color="auto"/>
                  </w:tcBorders>
                  <w:vAlign w:val="center"/>
                  <w:hideMark/>
                </w:tcPr>
                <w:p w:rsidR="007D4DFB" w:rsidRPr="00602B4C" w:rsidRDefault="0000420C" w:rsidP="00AF3B7F">
                  <w:pPr>
                    <w:rPr>
                      <w:rFonts w:ascii="Arial" w:hAnsi="Arial" w:cs="Arial"/>
                      <w:b/>
                      <w:bCs/>
                      <w:color w:val="000000"/>
                      <w:sz w:val="22"/>
                      <w:szCs w:val="22"/>
                    </w:rPr>
                  </w:pPr>
                  <w:r w:rsidRPr="00602B4C">
                    <w:rPr>
                      <w:rFonts w:ascii="Arial" w:hAnsi="Arial" w:cs="Arial"/>
                      <w:b/>
                      <w:bCs/>
                      <w:color w:val="000000"/>
                      <w:sz w:val="22"/>
                      <w:szCs w:val="22"/>
                    </w:rPr>
                    <w:t>Улучшение жилищных условий граждан, проживающих в сельской местности, в т.ч. молодых семей и молодых специалистов</w:t>
                  </w:r>
                </w:p>
              </w:tc>
              <w:tc>
                <w:tcPr>
                  <w:tcW w:w="1794" w:type="dxa"/>
                  <w:vMerge w:val="restart"/>
                  <w:tcBorders>
                    <w:top w:val="nil"/>
                    <w:left w:val="single" w:sz="8" w:space="0" w:color="auto"/>
                    <w:bottom w:val="nil"/>
                    <w:right w:val="single" w:sz="8" w:space="0" w:color="auto"/>
                  </w:tcBorders>
                  <w:vAlign w:val="center"/>
                  <w:hideMark/>
                </w:tcPr>
                <w:p w:rsidR="007D4DFB" w:rsidRPr="00602B4C" w:rsidRDefault="007C2A7F" w:rsidP="007C2A7F">
                  <w:pPr>
                    <w:jc w:val="center"/>
                    <w:rPr>
                      <w:rFonts w:ascii="Arial" w:hAnsi="Arial" w:cs="Arial"/>
                      <w:bCs/>
                      <w:color w:val="000000"/>
                      <w:sz w:val="22"/>
                      <w:szCs w:val="22"/>
                    </w:rPr>
                  </w:pPr>
                  <w:r w:rsidRPr="00602B4C">
                    <w:rPr>
                      <w:rFonts w:ascii="Arial" w:hAnsi="Arial" w:cs="Arial"/>
                      <w:bCs/>
                      <w:color w:val="000000"/>
                      <w:sz w:val="22"/>
                      <w:szCs w:val="22"/>
                    </w:rPr>
                    <w:t xml:space="preserve">отдел по сельскому хозяйству </w:t>
                  </w:r>
                  <w:r w:rsidR="00C85311" w:rsidRPr="00602B4C">
                    <w:rPr>
                      <w:rFonts w:ascii="Arial" w:hAnsi="Arial" w:cs="Arial"/>
                      <w:bCs/>
                      <w:color w:val="000000"/>
                      <w:sz w:val="22"/>
                      <w:szCs w:val="22"/>
                    </w:rPr>
                    <w:t>администрации КМР</w:t>
                  </w:r>
                </w:p>
              </w:tc>
              <w:tc>
                <w:tcPr>
                  <w:tcW w:w="84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2016</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2085,18</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1021,74</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437,89</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625,55</w:t>
                  </w:r>
                </w:p>
              </w:tc>
            </w:tr>
            <w:tr w:rsidR="0000420C" w:rsidRPr="00602B4C" w:rsidTr="00646B28">
              <w:trPr>
                <w:trHeight w:val="360"/>
              </w:trPr>
              <w:tc>
                <w:tcPr>
                  <w:tcW w:w="531" w:type="dxa"/>
                  <w:vMerge/>
                  <w:tcBorders>
                    <w:top w:val="nil"/>
                    <w:left w:val="single" w:sz="8" w:space="0" w:color="auto"/>
                    <w:bottom w:val="nil"/>
                    <w:right w:val="single" w:sz="8" w:space="0" w:color="auto"/>
                  </w:tcBorders>
                  <w:vAlign w:val="center"/>
                  <w:hideMark/>
                </w:tcPr>
                <w:p w:rsidR="007D4DFB" w:rsidRPr="00602B4C" w:rsidRDefault="007D4DFB" w:rsidP="008D734D">
                  <w:pPr>
                    <w:jc w:val="center"/>
                    <w:rPr>
                      <w:rFonts w:ascii="Arial" w:hAnsi="Arial" w:cs="Arial"/>
                      <w:b/>
                      <w:bCs/>
                      <w:color w:val="000000"/>
                      <w:sz w:val="22"/>
                      <w:szCs w:val="22"/>
                    </w:rPr>
                  </w:pPr>
                </w:p>
              </w:tc>
              <w:tc>
                <w:tcPr>
                  <w:tcW w:w="4277" w:type="dxa"/>
                  <w:vMerge/>
                  <w:tcBorders>
                    <w:top w:val="nil"/>
                    <w:left w:val="single" w:sz="8" w:space="0" w:color="auto"/>
                    <w:bottom w:val="nil"/>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1794" w:type="dxa"/>
                  <w:vMerge/>
                  <w:tcBorders>
                    <w:top w:val="nil"/>
                    <w:left w:val="single" w:sz="8" w:space="0" w:color="auto"/>
                    <w:bottom w:val="nil"/>
                    <w:right w:val="single" w:sz="8" w:space="0" w:color="auto"/>
                  </w:tcBorders>
                  <w:vAlign w:val="center"/>
                  <w:hideMark/>
                </w:tcPr>
                <w:p w:rsidR="007D4DFB" w:rsidRPr="00602B4C" w:rsidRDefault="007D4DFB" w:rsidP="0000420C">
                  <w:pPr>
                    <w:jc w:val="center"/>
                    <w:rPr>
                      <w:rFonts w:ascii="Arial" w:hAnsi="Arial" w:cs="Arial"/>
                      <w:bCs/>
                      <w:color w:val="000000"/>
                      <w:sz w:val="22"/>
                      <w:szCs w:val="22"/>
                    </w:rPr>
                  </w:pPr>
                </w:p>
              </w:tc>
              <w:tc>
                <w:tcPr>
                  <w:tcW w:w="84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2017</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981,15</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301,05</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385,76</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294,34</w:t>
                  </w:r>
                </w:p>
              </w:tc>
            </w:tr>
            <w:tr w:rsidR="0000420C" w:rsidRPr="00602B4C" w:rsidTr="00646B28">
              <w:trPr>
                <w:trHeight w:val="315"/>
              </w:trPr>
              <w:tc>
                <w:tcPr>
                  <w:tcW w:w="531" w:type="dxa"/>
                  <w:vMerge/>
                  <w:tcBorders>
                    <w:top w:val="nil"/>
                    <w:left w:val="single" w:sz="8" w:space="0" w:color="auto"/>
                    <w:bottom w:val="nil"/>
                    <w:right w:val="single" w:sz="8" w:space="0" w:color="auto"/>
                  </w:tcBorders>
                  <w:vAlign w:val="center"/>
                  <w:hideMark/>
                </w:tcPr>
                <w:p w:rsidR="007D4DFB" w:rsidRPr="00602B4C" w:rsidRDefault="007D4DFB" w:rsidP="008D734D">
                  <w:pPr>
                    <w:jc w:val="center"/>
                    <w:rPr>
                      <w:rFonts w:ascii="Arial" w:hAnsi="Arial" w:cs="Arial"/>
                      <w:b/>
                      <w:bCs/>
                      <w:color w:val="000000"/>
                      <w:sz w:val="22"/>
                      <w:szCs w:val="22"/>
                    </w:rPr>
                  </w:pPr>
                </w:p>
              </w:tc>
              <w:tc>
                <w:tcPr>
                  <w:tcW w:w="4277" w:type="dxa"/>
                  <w:vMerge/>
                  <w:tcBorders>
                    <w:top w:val="nil"/>
                    <w:left w:val="single" w:sz="8" w:space="0" w:color="auto"/>
                    <w:bottom w:val="nil"/>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1794" w:type="dxa"/>
                  <w:vMerge/>
                  <w:tcBorders>
                    <w:top w:val="nil"/>
                    <w:left w:val="single" w:sz="8" w:space="0" w:color="auto"/>
                    <w:bottom w:val="nil"/>
                    <w:right w:val="single" w:sz="8" w:space="0" w:color="auto"/>
                  </w:tcBorders>
                  <w:vAlign w:val="center"/>
                  <w:hideMark/>
                </w:tcPr>
                <w:p w:rsidR="007D4DFB" w:rsidRPr="00602B4C" w:rsidRDefault="007D4DFB" w:rsidP="0000420C">
                  <w:pPr>
                    <w:jc w:val="center"/>
                    <w:rPr>
                      <w:rFonts w:ascii="Arial" w:hAnsi="Arial" w:cs="Arial"/>
                      <w:bCs/>
                      <w:color w:val="000000"/>
                      <w:sz w:val="22"/>
                      <w:szCs w:val="22"/>
                    </w:rPr>
                  </w:pPr>
                </w:p>
              </w:tc>
              <w:tc>
                <w:tcPr>
                  <w:tcW w:w="84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2019</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4403,12</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1336,53</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929,22</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2137,37</w:t>
                  </w:r>
                </w:p>
              </w:tc>
            </w:tr>
            <w:tr w:rsidR="0000420C" w:rsidRPr="00602B4C" w:rsidTr="00646B28">
              <w:trPr>
                <w:trHeight w:val="315"/>
              </w:trPr>
              <w:tc>
                <w:tcPr>
                  <w:tcW w:w="531" w:type="dxa"/>
                  <w:vMerge w:val="restart"/>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2.</w:t>
                  </w:r>
                </w:p>
              </w:tc>
              <w:tc>
                <w:tcPr>
                  <w:tcW w:w="4277" w:type="dxa"/>
                  <w:vMerge w:val="restart"/>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C85311" w:rsidP="00C85311">
                  <w:pPr>
                    <w:rPr>
                      <w:rFonts w:ascii="Arial" w:hAnsi="Arial" w:cs="Arial"/>
                      <w:b/>
                      <w:bCs/>
                      <w:color w:val="000000"/>
                      <w:sz w:val="22"/>
                      <w:szCs w:val="22"/>
                    </w:rPr>
                  </w:pPr>
                  <w:r w:rsidRPr="00602B4C">
                    <w:rPr>
                      <w:rFonts w:ascii="Arial" w:hAnsi="Arial" w:cs="Arial"/>
                      <w:b/>
                      <w:bCs/>
                      <w:color w:val="000000"/>
                      <w:sz w:val="22"/>
                      <w:szCs w:val="22"/>
                    </w:rPr>
                    <w:t>Развитие сети фельдшерско-акушерских пунктов и (или) офисов врачей общей практики в сельской местности</w:t>
                  </w:r>
                </w:p>
              </w:tc>
              <w:tc>
                <w:tcPr>
                  <w:tcW w:w="1794" w:type="dxa"/>
                  <w:vMerge w:val="restart"/>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C2A7F" w:rsidP="007C2A7F">
                  <w:pPr>
                    <w:jc w:val="center"/>
                    <w:rPr>
                      <w:rFonts w:ascii="Arial" w:hAnsi="Arial" w:cs="Arial"/>
                      <w:bCs/>
                      <w:color w:val="000000"/>
                      <w:sz w:val="22"/>
                      <w:szCs w:val="22"/>
                    </w:rPr>
                  </w:pPr>
                  <w:r w:rsidRPr="00602B4C">
                    <w:rPr>
                      <w:rFonts w:ascii="Arial" w:hAnsi="Arial" w:cs="Arial"/>
                      <w:bCs/>
                      <w:color w:val="000000"/>
                      <w:sz w:val="22"/>
                      <w:szCs w:val="22"/>
                    </w:rPr>
                    <w:t>отдел</w:t>
                  </w:r>
                  <w:r w:rsidR="0072128F" w:rsidRPr="00602B4C">
                    <w:rPr>
                      <w:rFonts w:ascii="Arial" w:hAnsi="Arial" w:cs="Arial"/>
                      <w:bCs/>
                      <w:color w:val="000000"/>
                      <w:sz w:val="22"/>
                      <w:szCs w:val="22"/>
                    </w:rPr>
                    <w:t xml:space="preserve"> по сельскому хозяйству </w:t>
                  </w:r>
                  <w:r w:rsidR="007D4DFB" w:rsidRPr="00602B4C">
                    <w:rPr>
                      <w:rFonts w:ascii="Arial" w:hAnsi="Arial" w:cs="Arial"/>
                      <w:bCs/>
                      <w:color w:val="000000"/>
                      <w:sz w:val="22"/>
                      <w:szCs w:val="22"/>
                    </w:rPr>
                    <w:t xml:space="preserve">администрации </w:t>
                  </w:r>
                  <w:r w:rsidR="00C85311" w:rsidRPr="00602B4C">
                    <w:rPr>
                      <w:rFonts w:ascii="Arial" w:hAnsi="Arial" w:cs="Arial"/>
                      <w:bCs/>
                      <w:color w:val="000000"/>
                      <w:sz w:val="22"/>
                      <w:szCs w:val="22"/>
                    </w:rPr>
                    <w:t>КМР</w:t>
                  </w:r>
                </w:p>
              </w:tc>
              <w:tc>
                <w:tcPr>
                  <w:tcW w:w="845"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b/>
                      <w:bCs/>
                      <w:color w:val="000000"/>
                      <w:sz w:val="22"/>
                      <w:szCs w:val="22"/>
                    </w:rPr>
                  </w:pPr>
                  <w:r w:rsidRPr="00602B4C">
                    <w:rPr>
                      <w:rFonts w:ascii="Arial" w:hAnsi="Arial" w:cs="Arial"/>
                      <w:b/>
                      <w:bCs/>
                      <w:color w:val="000000"/>
                      <w:sz w:val="22"/>
                      <w:szCs w:val="22"/>
                    </w:rPr>
                    <w:t>2018</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b/>
                      <w:bCs/>
                      <w:color w:val="000000"/>
                      <w:sz w:val="22"/>
                      <w:szCs w:val="22"/>
                    </w:rPr>
                  </w:pPr>
                  <w:r w:rsidRPr="00602B4C">
                    <w:rPr>
                      <w:rFonts w:ascii="Arial" w:hAnsi="Arial" w:cs="Arial"/>
                      <w:b/>
                      <w:bCs/>
                      <w:color w:val="000000"/>
                      <w:sz w:val="22"/>
                      <w:szCs w:val="22"/>
                    </w:rPr>
                    <w:t>421,42</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b/>
                      <w:bCs/>
                      <w:color w:val="000000"/>
                      <w:sz w:val="22"/>
                      <w:szCs w:val="22"/>
                    </w:rPr>
                  </w:pPr>
                  <w:r w:rsidRPr="00602B4C">
                    <w:rPr>
                      <w:rFonts w:ascii="Arial" w:hAnsi="Arial" w:cs="Arial"/>
                      <w:b/>
                      <w:bCs/>
                      <w:color w:val="000000"/>
                      <w:sz w:val="22"/>
                      <w:szCs w:val="22"/>
                    </w:rPr>
                    <w:t>421,42</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w:t>
                  </w:r>
                </w:p>
              </w:tc>
            </w:tr>
            <w:tr w:rsidR="0000420C" w:rsidRPr="00602B4C" w:rsidTr="00646B28">
              <w:trPr>
                <w:trHeight w:val="315"/>
              </w:trPr>
              <w:tc>
                <w:tcPr>
                  <w:tcW w:w="531" w:type="dxa"/>
                  <w:vMerge/>
                  <w:tcBorders>
                    <w:top w:val="single" w:sz="8" w:space="0" w:color="auto"/>
                    <w:left w:val="single" w:sz="8" w:space="0" w:color="auto"/>
                    <w:bottom w:val="nil"/>
                    <w:right w:val="single" w:sz="8" w:space="0" w:color="auto"/>
                  </w:tcBorders>
                  <w:vAlign w:val="center"/>
                  <w:hideMark/>
                </w:tcPr>
                <w:p w:rsidR="007D4DFB" w:rsidRPr="00602B4C" w:rsidRDefault="007D4DFB" w:rsidP="008D734D">
                  <w:pPr>
                    <w:jc w:val="center"/>
                    <w:rPr>
                      <w:rFonts w:ascii="Arial" w:hAnsi="Arial" w:cs="Arial"/>
                      <w:b/>
                      <w:bCs/>
                      <w:color w:val="000000"/>
                      <w:sz w:val="22"/>
                      <w:szCs w:val="22"/>
                    </w:rPr>
                  </w:pPr>
                </w:p>
              </w:tc>
              <w:tc>
                <w:tcPr>
                  <w:tcW w:w="4277" w:type="dxa"/>
                  <w:vMerge/>
                  <w:tcBorders>
                    <w:top w:val="single" w:sz="8" w:space="0" w:color="auto"/>
                    <w:left w:val="single" w:sz="8" w:space="0" w:color="auto"/>
                    <w:bottom w:val="nil"/>
                    <w:right w:val="single" w:sz="8" w:space="0" w:color="auto"/>
                  </w:tcBorders>
                  <w:vAlign w:val="center"/>
                  <w:hideMark/>
                </w:tcPr>
                <w:p w:rsidR="007D4DFB" w:rsidRPr="00602B4C" w:rsidRDefault="007D4DFB" w:rsidP="00C85311">
                  <w:pPr>
                    <w:rPr>
                      <w:rFonts w:ascii="Arial" w:hAnsi="Arial" w:cs="Arial"/>
                      <w:b/>
                      <w:bCs/>
                      <w:color w:val="000000"/>
                      <w:sz w:val="22"/>
                      <w:szCs w:val="22"/>
                    </w:rPr>
                  </w:pPr>
                </w:p>
              </w:tc>
              <w:tc>
                <w:tcPr>
                  <w:tcW w:w="1794" w:type="dxa"/>
                  <w:vMerge/>
                  <w:tcBorders>
                    <w:top w:val="single" w:sz="8" w:space="0" w:color="auto"/>
                    <w:left w:val="single" w:sz="8" w:space="0" w:color="auto"/>
                    <w:bottom w:val="nil"/>
                    <w:right w:val="single" w:sz="8" w:space="0" w:color="auto"/>
                  </w:tcBorders>
                  <w:vAlign w:val="center"/>
                  <w:hideMark/>
                </w:tcPr>
                <w:p w:rsidR="007D4DFB" w:rsidRPr="00602B4C" w:rsidRDefault="007D4DFB" w:rsidP="0000420C">
                  <w:pPr>
                    <w:jc w:val="center"/>
                    <w:rPr>
                      <w:rFonts w:ascii="Arial" w:hAnsi="Arial" w:cs="Arial"/>
                      <w:bCs/>
                      <w:color w:val="000000"/>
                      <w:sz w:val="22"/>
                      <w:szCs w:val="22"/>
                    </w:rPr>
                  </w:pPr>
                </w:p>
              </w:tc>
              <w:tc>
                <w:tcPr>
                  <w:tcW w:w="845"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b/>
                      <w:bCs/>
                      <w:color w:val="000000"/>
                      <w:sz w:val="22"/>
                      <w:szCs w:val="22"/>
                    </w:rPr>
                  </w:pPr>
                  <w:r w:rsidRPr="00602B4C">
                    <w:rPr>
                      <w:rFonts w:ascii="Arial" w:hAnsi="Arial" w:cs="Arial"/>
                      <w:b/>
                      <w:bCs/>
                      <w:color w:val="000000"/>
                      <w:sz w:val="22"/>
                      <w:szCs w:val="22"/>
                    </w:rPr>
                    <w:t>2019</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b/>
                      <w:bCs/>
                      <w:color w:val="000000"/>
                      <w:sz w:val="22"/>
                      <w:szCs w:val="22"/>
                    </w:rPr>
                  </w:pPr>
                  <w:r w:rsidRPr="00602B4C">
                    <w:rPr>
                      <w:rFonts w:ascii="Arial" w:hAnsi="Arial" w:cs="Arial"/>
                      <w:b/>
                      <w:bCs/>
                      <w:color w:val="000000"/>
                      <w:sz w:val="22"/>
                      <w:szCs w:val="22"/>
                    </w:rPr>
                    <w:t>370,0</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b/>
                      <w:bCs/>
                      <w:color w:val="000000"/>
                      <w:sz w:val="22"/>
                      <w:szCs w:val="22"/>
                    </w:rPr>
                  </w:pPr>
                  <w:r w:rsidRPr="00602B4C">
                    <w:rPr>
                      <w:rFonts w:ascii="Arial" w:hAnsi="Arial" w:cs="Arial"/>
                      <w:b/>
                      <w:bCs/>
                      <w:color w:val="000000"/>
                      <w:sz w:val="22"/>
                      <w:szCs w:val="22"/>
                    </w:rPr>
                    <w:t>370,0</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w:t>
                  </w:r>
                </w:p>
              </w:tc>
            </w:tr>
            <w:tr w:rsidR="0000420C"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8D734D">
                  <w:pPr>
                    <w:jc w:val="center"/>
                    <w:rPr>
                      <w:rFonts w:ascii="Arial" w:hAnsi="Arial" w:cs="Arial"/>
                      <w:color w:val="000000"/>
                      <w:sz w:val="22"/>
                      <w:szCs w:val="22"/>
                    </w:rPr>
                  </w:pPr>
                  <w:r w:rsidRPr="00602B4C">
                    <w:rPr>
                      <w:rFonts w:ascii="Arial" w:hAnsi="Arial" w:cs="Arial"/>
                      <w:color w:val="000000"/>
                      <w:sz w:val="22"/>
                      <w:szCs w:val="22"/>
                    </w:rPr>
                    <w:t>2.1.</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C85311">
                  <w:pPr>
                    <w:rPr>
                      <w:rFonts w:ascii="Arial" w:hAnsi="Arial" w:cs="Arial"/>
                      <w:color w:val="000000"/>
                      <w:sz w:val="22"/>
                      <w:szCs w:val="22"/>
                    </w:rPr>
                  </w:pPr>
                  <w:r w:rsidRPr="00602B4C">
                    <w:rPr>
                      <w:rFonts w:ascii="Arial" w:hAnsi="Arial" w:cs="Arial"/>
                      <w:color w:val="000000"/>
                      <w:sz w:val="22"/>
                      <w:szCs w:val="22"/>
                    </w:rPr>
                    <w:t>Изготовление проектной документации по строительству офиса врача общей практики в Логовском сельском поселении</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00420C">
                  <w:pPr>
                    <w:jc w:val="center"/>
                    <w:rPr>
                      <w:rFonts w:ascii="Arial" w:hAnsi="Arial" w:cs="Arial"/>
                      <w:color w:val="000000"/>
                      <w:sz w:val="22"/>
                      <w:szCs w:val="22"/>
                    </w:rPr>
                  </w:pPr>
                </w:p>
              </w:tc>
              <w:tc>
                <w:tcPr>
                  <w:tcW w:w="845" w:type="dxa"/>
                  <w:tcBorders>
                    <w:top w:val="nil"/>
                    <w:left w:val="nil"/>
                    <w:bottom w:val="single" w:sz="8" w:space="0" w:color="auto"/>
                    <w:right w:val="single" w:sz="8" w:space="0" w:color="auto"/>
                  </w:tcBorders>
                  <w:shd w:val="clear" w:color="000000" w:fill="FFFFFF"/>
                  <w:vAlign w:val="center"/>
                  <w:hideMark/>
                </w:tcPr>
                <w:p w:rsidR="007D4DFB" w:rsidRPr="00602B4C" w:rsidRDefault="00C85311" w:rsidP="00C85311">
                  <w:pPr>
                    <w:jc w:val="center"/>
                    <w:rPr>
                      <w:rFonts w:ascii="Arial" w:hAnsi="Arial" w:cs="Arial"/>
                      <w:color w:val="000000"/>
                      <w:sz w:val="22"/>
                      <w:szCs w:val="22"/>
                    </w:rPr>
                  </w:pPr>
                  <w:r w:rsidRPr="00602B4C">
                    <w:rPr>
                      <w:rFonts w:ascii="Arial" w:hAnsi="Arial" w:cs="Arial"/>
                      <w:color w:val="000000"/>
                      <w:sz w:val="22"/>
                      <w:szCs w:val="22"/>
                    </w:rPr>
                    <w:t>2018</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color w:val="000000"/>
                      <w:sz w:val="22"/>
                      <w:szCs w:val="22"/>
                    </w:rPr>
                  </w:pPr>
                  <w:r w:rsidRPr="00602B4C">
                    <w:rPr>
                      <w:rFonts w:ascii="Arial" w:hAnsi="Arial" w:cs="Arial"/>
                      <w:color w:val="000000"/>
                      <w:sz w:val="22"/>
                      <w:szCs w:val="22"/>
                    </w:rPr>
                    <w:t>421,42</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color w:val="000000"/>
                      <w:sz w:val="22"/>
                      <w:szCs w:val="22"/>
                    </w:rPr>
                  </w:pP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color w:val="000000"/>
                      <w:sz w:val="22"/>
                      <w:szCs w:val="22"/>
                    </w:rPr>
                  </w:pPr>
                  <w:r w:rsidRPr="00602B4C">
                    <w:rPr>
                      <w:rFonts w:ascii="Arial" w:hAnsi="Arial" w:cs="Arial"/>
                      <w:color w:val="000000"/>
                      <w:sz w:val="22"/>
                      <w:szCs w:val="22"/>
                    </w:rPr>
                    <w:t>421,42</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color w:val="000000"/>
                      <w:sz w:val="22"/>
                      <w:szCs w:val="22"/>
                    </w:rPr>
                  </w:pPr>
                </w:p>
              </w:tc>
            </w:tr>
            <w:tr w:rsidR="0000420C"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8D734D">
                  <w:pPr>
                    <w:jc w:val="center"/>
                    <w:rPr>
                      <w:rFonts w:ascii="Arial" w:hAnsi="Arial" w:cs="Arial"/>
                      <w:color w:val="000000"/>
                      <w:sz w:val="22"/>
                      <w:szCs w:val="22"/>
                    </w:rPr>
                  </w:pPr>
                  <w:r w:rsidRPr="00602B4C">
                    <w:rPr>
                      <w:rFonts w:ascii="Arial" w:hAnsi="Arial" w:cs="Arial"/>
                      <w:color w:val="000000"/>
                      <w:sz w:val="22"/>
                      <w:szCs w:val="22"/>
                    </w:rPr>
                    <w:t>2.</w:t>
                  </w:r>
                  <w:r w:rsidR="00C85311" w:rsidRPr="00602B4C">
                    <w:rPr>
                      <w:rFonts w:ascii="Arial" w:hAnsi="Arial" w:cs="Arial"/>
                      <w:color w:val="000000"/>
                      <w:sz w:val="22"/>
                      <w:szCs w:val="22"/>
                    </w:rPr>
                    <w:t>2</w:t>
                  </w:r>
                  <w:r w:rsidRPr="00602B4C">
                    <w:rPr>
                      <w:rFonts w:ascii="Arial" w:hAnsi="Arial" w:cs="Arial"/>
                      <w:color w:val="000000"/>
                      <w:sz w:val="22"/>
                      <w:szCs w:val="22"/>
                    </w:rPr>
                    <w:t>.</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C85311">
                  <w:pPr>
                    <w:rPr>
                      <w:rFonts w:ascii="Arial" w:hAnsi="Arial" w:cs="Arial"/>
                      <w:color w:val="000000"/>
                      <w:sz w:val="22"/>
                      <w:szCs w:val="22"/>
                    </w:rPr>
                  </w:pPr>
                  <w:r w:rsidRPr="00602B4C">
                    <w:rPr>
                      <w:rFonts w:ascii="Arial" w:hAnsi="Arial" w:cs="Arial"/>
                      <w:color w:val="000000"/>
                      <w:sz w:val="22"/>
                      <w:szCs w:val="22"/>
                    </w:rPr>
                    <w:t xml:space="preserve">Изготовление проектной документации по строительству офиса врача общей практики в Мариновском сельском </w:t>
                  </w:r>
                  <w:r w:rsidRPr="00602B4C">
                    <w:rPr>
                      <w:rFonts w:ascii="Arial" w:hAnsi="Arial" w:cs="Arial"/>
                      <w:color w:val="000000"/>
                      <w:sz w:val="22"/>
                      <w:szCs w:val="22"/>
                    </w:rPr>
                    <w:lastRenderedPageBreak/>
                    <w:t>поселении</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00420C">
                  <w:pPr>
                    <w:jc w:val="center"/>
                    <w:rPr>
                      <w:rFonts w:ascii="Arial" w:hAnsi="Arial" w:cs="Arial"/>
                      <w:color w:val="000000"/>
                      <w:sz w:val="22"/>
                      <w:szCs w:val="22"/>
                    </w:rPr>
                  </w:pPr>
                </w:p>
              </w:tc>
              <w:tc>
                <w:tcPr>
                  <w:tcW w:w="845" w:type="dxa"/>
                  <w:tcBorders>
                    <w:top w:val="nil"/>
                    <w:left w:val="nil"/>
                    <w:bottom w:val="single" w:sz="8" w:space="0" w:color="auto"/>
                    <w:right w:val="single" w:sz="8" w:space="0" w:color="auto"/>
                  </w:tcBorders>
                  <w:shd w:val="clear" w:color="000000" w:fill="FFFFFF"/>
                  <w:vAlign w:val="center"/>
                  <w:hideMark/>
                </w:tcPr>
                <w:p w:rsidR="007D4DFB" w:rsidRPr="00602B4C" w:rsidRDefault="00C85311" w:rsidP="00C85311">
                  <w:pPr>
                    <w:jc w:val="center"/>
                    <w:rPr>
                      <w:rFonts w:ascii="Arial" w:hAnsi="Arial" w:cs="Arial"/>
                      <w:color w:val="000000"/>
                      <w:sz w:val="22"/>
                      <w:szCs w:val="22"/>
                    </w:rPr>
                  </w:pPr>
                  <w:r w:rsidRPr="00602B4C">
                    <w:rPr>
                      <w:rFonts w:ascii="Arial" w:hAnsi="Arial" w:cs="Arial"/>
                      <w:color w:val="000000"/>
                      <w:sz w:val="22"/>
                      <w:szCs w:val="22"/>
                    </w:rPr>
                    <w:t>2019</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color w:val="000000"/>
                      <w:sz w:val="22"/>
                      <w:szCs w:val="22"/>
                    </w:rPr>
                  </w:pPr>
                  <w:r w:rsidRPr="00602B4C">
                    <w:rPr>
                      <w:rFonts w:ascii="Arial" w:hAnsi="Arial" w:cs="Arial"/>
                      <w:color w:val="000000"/>
                      <w:sz w:val="22"/>
                      <w:szCs w:val="22"/>
                    </w:rPr>
                    <w:t>370,0</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color w:val="000000"/>
                      <w:sz w:val="22"/>
                      <w:szCs w:val="22"/>
                    </w:rPr>
                  </w:pP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C85311" w:rsidP="00C85311">
                  <w:pPr>
                    <w:jc w:val="center"/>
                    <w:rPr>
                      <w:rFonts w:ascii="Arial" w:hAnsi="Arial" w:cs="Arial"/>
                      <w:color w:val="000000"/>
                      <w:sz w:val="22"/>
                      <w:szCs w:val="22"/>
                    </w:rPr>
                  </w:pPr>
                  <w:r w:rsidRPr="00602B4C">
                    <w:rPr>
                      <w:rFonts w:ascii="Arial" w:hAnsi="Arial" w:cs="Arial"/>
                      <w:color w:val="000000"/>
                      <w:sz w:val="22"/>
                      <w:szCs w:val="22"/>
                    </w:rPr>
                    <w:t>370,0</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color w:val="000000"/>
                      <w:sz w:val="22"/>
                      <w:szCs w:val="22"/>
                    </w:rPr>
                  </w:pPr>
                </w:p>
              </w:tc>
            </w:tr>
            <w:tr w:rsidR="0000420C" w:rsidRPr="00602B4C" w:rsidTr="00646B28">
              <w:trPr>
                <w:trHeight w:val="315"/>
              </w:trPr>
              <w:tc>
                <w:tcPr>
                  <w:tcW w:w="531" w:type="dxa"/>
                  <w:vMerge w:val="restart"/>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lastRenderedPageBreak/>
                    <w:t>3</w:t>
                  </w:r>
                </w:p>
              </w:tc>
              <w:tc>
                <w:tcPr>
                  <w:tcW w:w="4277" w:type="dxa"/>
                  <w:vMerge w:val="restart"/>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C85311">
                  <w:pPr>
                    <w:rPr>
                      <w:rFonts w:ascii="Arial" w:hAnsi="Arial" w:cs="Arial"/>
                      <w:b/>
                      <w:bCs/>
                      <w:color w:val="000000"/>
                      <w:sz w:val="22"/>
                      <w:szCs w:val="22"/>
                    </w:rPr>
                  </w:pPr>
                  <w:r w:rsidRPr="00602B4C">
                    <w:rPr>
                      <w:rFonts w:ascii="Arial" w:hAnsi="Arial" w:cs="Arial"/>
                      <w:b/>
                      <w:bCs/>
                      <w:color w:val="000000"/>
                      <w:sz w:val="22"/>
                      <w:szCs w:val="22"/>
                    </w:rPr>
                    <w:t>Развитие газификации в сельской местности, всего</w:t>
                  </w:r>
                </w:p>
              </w:tc>
              <w:tc>
                <w:tcPr>
                  <w:tcW w:w="1794" w:type="dxa"/>
                  <w:vMerge w:val="restart"/>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C2A7F" w:rsidP="007C2A7F">
                  <w:pPr>
                    <w:jc w:val="center"/>
                    <w:rPr>
                      <w:rFonts w:ascii="Arial" w:hAnsi="Arial" w:cs="Arial"/>
                      <w:bCs/>
                      <w:color w:val="000000"/>
                      <w:sz w:val="22"/>
                      <w:szCs w:val="22"/>
                    </w:rPr>
                  </w:pPr>
                  <w:r w:rsidRPr="00602B4C">
                    <w:rPr>
                      <w:rFonts w:ascii="Arial" w:hAnsi="Arial" w:cs="Arial"/>
                      <w:bCs/>
                      <w:color w:val="000000"/>
                      <w:sz w:val="22"/>
                      <w:szCs w:val="22"/>
                    </w:rPr>
                    <w:t>отдел</w:t>
                  </w:r>
                  <w:r w:rsidR="0072128F" w:rsidRPr="00602B4C">
                    <w:rPr>
                      <w:rFonts w:ascii="Arial" w:hAnsi="Arial" w:cs="Arial"/>
                      <w:bCs/>
                      <w:color w:val="000000"/>
                      <w:sz w:val="22"/>
                      <w:szCs w:val="22"/>
                    </w:rPr>
                    <w:t xml:space="preserve"> по сельскому хозяйству </w:t>
                  </w:r>
                  <w:r w:rsidR="007D4DFB" w:rsidRPr="00602B4C">
                    <w:rPr>
                      <w:rFonts w:ascii="Arial" w:hAnsi="Arial" w:cs="Arial"/>
                      <w:bCs/>
                      <w:color w:val="000000"/>
                      <w:sz w:val="22"/>
                      <w:szCs w:val="22"/>
                    </w:rPr>
                    <w:t xml:space="preserve">администрации </w:t>
                  </w:r>
                  <w:r w:rsidR="00C85311" w:rsidRPr="00602B4C">
                    <w:rPr>
                      <w:rFonts w:ascii="Arial" w:hAnsi="Arial" w:cs="Arial"/>
                      <w:bCs/>
                      <w:color w:val="000000"/>
                      <w:sz w:val="22"/>
                      <w:szCs w:val="22"/>
                    </w:rPr>
                    <w:t>КМР</w:t>
                  </w:r>
                </w:p>
              </w:tc>
              <w:tc>
                <w:tcPr>
                  <w:tcW w:w="845" w:type="dxa"/>
                  <w:tcBorders>
                    <w:top w:val="nil"/>
                    <w:left w:val="nil"/>
                    <w:bottom w:val="single" w:sz="8" w:space="0" w:color="auto"/>
                    <w:right w:val="single" w:sz="8" w:space="0" w:color="auto"/>
                  </w:tcBorders>
                  <w:shd w:val="clear" w:color="000000" w:fill="FFFFFF"/>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2015</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100,00</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0,00</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0,00</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100,00</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0,00</w:t>
                  </w: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0,00</w:t>
                  </w:r>
                </w:p>
              </w:tc>
            </w:tr>
            <w:tr w:rsidR="0000420C" w:rsidRPr="00602B4C" w:rsidTr="00646B28">
              <w:trPr>
                <w:trHeight w:val="315"/>
              </w:trPr>
              <w:tc>
                <w:tcPr>
                  <w:tcW w:w="531" w:type="dxa"/>
                  <w:vMerge/>
                  <w:tcBorders>
                    <w:top w:val="single" w:sz="8" w:space="0" w:color="auto"/>
                    <w:left w:val="single" w:sz="8" w:space="0" w:color="auto"/>
                    <w:bottom w:val="nil"/>
                    <w:right w:val="single" w:sz="8" w:space="0" w:color="auto"/>
                  </w:tcBorders>
                  <w:vAlign w:val="center"/>
                  <w:hideMark/>
                </w:tcPr>
                <w:p w:rsidR="007D4DFB" w:rsidRPr="00602B4C" w:rsidRDefault="007D4DFB" w:rsidP="008D734D">
                  <w:pPr>
                    <w:jc w:val="center"/>
                    <w:rPr>
                      <w:rFonts w:ascii="Arial" w:hAnsi="Arial" w:cs="Arial"/>
                      <w:b/>
                      <w:bCs/>
                      <w:color w:val="000000"/>
                      <w:sz w:val="22"/>
                      <w:szCs w:val="22"/>
                    </w:rPr>
                  </w:pPr>
                </w:p>
              </w:tc>
              <w:tc>
                <w:tcPr>
                  <w:tcW w:w="4277" w:type="dxa"/>
                  <w:vMerge/>
                  <w:tcBorders>
                    <w:top w:val="single" w:sz="8" w:space="0" w:color="auto"/>
                    <w:left w:val="single" w:sz="8" w:space="0" w:color="auto"/>
                    <w:bottom w:val="nil"/>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1794" w:type="dxa"/>
                  <w:vMerge/>
                  <w:tcBorders>
                    <w:top w:val="single" w:sz="8" w:space="0" w:color="auto"/>
                    <w:left w:val="single" w:sz="8" w:space="0" w:color="auto"/>
                    <w:bottom w:val="nil"/>
                    <w:right w:val="single" w:sz="8" w:space="0" w:color="auto"/>
                  </w:tcBorders>
                  <w:vAlign w:val="center"/>
                  <w:hideMark/>
                </w:tcPr>
                <w:p w:rsidR="007D4DFB" w:rsidRPr="00602B4C" w:rsidRDefault="007D4DFB" w:rsidP="0000420C">
                  <w:pPr>
                    <w:jc w:val="center"/>
                    <w:rPr>
                      <w:rFonts w:ascii="Arial" w:hAnsi="Arial" w:cs="Arial"/>
                      <w:bCs/>
                      <w:color w:val="000000"/>
                      <w:sz w:val="22"/>
                      <w:szCs w:val="22"/>
                    </w:rPr>
                  </w:pPr>
                </w:p>
              </w:tc>
              <w:tc>
                <w:tcPr>
                  <w:tcW w:w="845" w:type="dxa"/>
                  <w:tcBorders>
                    <w:top w:val="nil"/>
                    <w:left w:val="nil"/>
                    <w:bottom w:val="single" w:sz="8" w:space="0" w:color="auto"/>
                    <w:right w:val="single" w:sz="8" w:space="0" w:color="auto"/>
                  </w:tcBorders>
                  <w:shd w:val="clear" w:color="000000" w:fill="FFFFFF"/>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2017</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961,33</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35,91</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229,42</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696,00</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0,00</w:t>
                  </w: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C85311">
                  <w:pPr>
                    <w:jc w:val="center"/>
                    <w:rPr>
                      <w:rFonts w:ascii="Arial" w:hAnsi="Arial" w:cs="Arial"/>
                      <w:b/>
                      <w:bCs/>
                      <w:color w:val="000000"/>
                      <w:sz w:val="22"/>
                      <w:szCs w:val="22"/>
                    </w:rPr>
                  </w:pPr>
                  <w:r w:rsidRPr="00602B4C">
                    <w:rPr>
                      <w:rFonts w:ascii="Arial" w:hAnsi="Arial" w:cs="Arial"/>
                      <w:b/>
                      <w:bCs/>
                      <w:color w:val="000000"/>
                      <w:sz w:val="22"/>
                      <w:szCs w:val="22"/>
                    </w:rPr>
                    <w:t>0,00</w:t>
                  </w:r>
                </w:p>
              </w:tc>
            </w:tr>
            <w:tr w:rsidR="0000420C"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8D734D">
                  <w:pPr>
                    <w:jc w:val="center"/>
                    <w:rPr>
                      <w:rFonts w:ascii="Arial" w:hAnsi="Arial" w:cs="Arial"/>
                      <w:color w:val="000000"/>
                      <w:sz w:val="22"/>
                      <w:szCs w:val="22"/>
                    </w:rPr>
                  </w:pPr>
                  <w:r w:rsidRPr="00602B4C">
                    <w:rPr>
                      <w:rFonts w:ascii="Arial" w:hAnsi="Arial" w:cs="Arial"/>
                      <w:color w:val="000000"/>
                      <w:sz w:val="22"/>
                      <w:szCs w:val="22"/>
                    </w:rPr>
                    <w:t>3.1.</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C85311">
                  <w:pPr>
                    <w:rPr>
                      <w:rFonts w:ascii="Arial" w:hAnsi="Arial" w:cs="Arial"/>
                      <w:color w:val="000000"/>
                      <w:sz w:val="22"/>
                      <w:szCs w:val="22"/>
                    </w:rPr>
                  </w:pPr>
                  <w:r w:rsidRPr="00602B4C">
                    <w:rPr>
                      <w:rFonts w:ascii="Arial" w:hAnsi="Arial" w:cs="Arial"/>
                      <w:color w:val="000000"/>
                      <w:sz w:val="22"/>
                      <w:szCs w:val="22"/>
                    </w:rPr>
                    <w:t>Изготовление проектной документации по газификации п. Пятиморск Ильевского сельского поселения</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7D4DFB" w:rsidRPr="00602B4C" w:rsidRDefault="007D4DFB" w:rsidP="0000420C">
                  <w:pPr>
                    <w:jc w:val="center"/>
                    <w:rPr>
                      <w:rFonts w:ascii="Arial" w:hAnsi="Arial" w:cs="Arial"/>
                      <w:color w:val="000000"/>
                      <w:sz w:val="22"/>
                      <w:szCs w:val="22"/>
                    </w:rPr>
                  </w:pPr>
                </w:p>
              </w:tc>
              <w:tc>
                <w:tcPr>
                  <w:tcW w:w="845" w:type="dxa"/>
                  <w:tcBorders>
                    <w:top w:val="nil"/>
                    <w:left w:val="nil"/>
                    <w:bottom w:val="single" w:sz="8" w:space="0" w:color="auto"/>
                    <w:right w:val="single" w:sz="8" w:space="0" w:color="auto"/>
                  </w:tcBorders>
                  <w:shd w:val="clear" w:color="000000" w:fill="FFFFFF"/>
                  <w:vAlign w:val="center"/>
                  <w:hideMark/>
                </w:tcPr>
                <w:p w:rsidR="007D4DFB" w:rsidRPr="00602B4C" w:rsidRDefault="007D4DFB" w:rsidP="007C2A7F">
                  <w:pPr>
                    <w:jc w:val="center"/>
                    <w:rPr>
                      <w:rFonts w:ascii="Arial" w:hAnsi="Arial" w:cs="Arial"/>
                      <w:color w:val="000000"/>
                      <w:sz w:val="22"/>
                      <w:szCs w:val="22"/>
                    </w:rPr>
                  </w:pPr>
                  <w:r w:rsidRPr="00602B4C">
                    <w:rPr>
                      <w:rFonts w:ascii="Arial" w:hAnsi="Arial" w:cs="Arial"/>
                      <w:color w:val="000000"/>
                      <w:sz w:val="22"/>
                      <w:szCs w:val="22"/>
                    </w:rPr>
                    <w:t>2015</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7C2A7F">
                  <w:pPr>
                    <w:jc w:val="center"/>
                    <w:rPr>
                      <w:rFonts w:ascii="Arial" w:hAnsi="Arial" w:cs="Arial"/>
                      <w:color w:val="000000"/>
                      <w:sz w:val="22"/>
                      <w:szCs w:val="22"/>
                    </w:rPr>
                  </w:pPr>
                  <w:r w:rsidRPr="00602B4C">
                    <w:rPr>
                      <w:rFonts w:ascii="Arial" w:hAnsi="Arial" w:cs="Arial"/>
                      <w:color w:val="000000"/>
                      <w:sz w:val="22"/>
                      <w:szCs w:val="22"/>
                    </w:rPr>
                    <w:t>100,00</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7C2A7F">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7C2A7F">
                  <w:pPr>
                    <w:jc w:val="center"/>
                    <w:rPr>
                      <w:rFonts w:ascii="Arial" w:hAnsi="Arial" w:cs="Arial"/>
                      <w:color w:val="000000"/>
                      <w:sz w:val="22"/>
                      <w:szCs w:val="22"/>
                    </w:rPr>
                  </w:pP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7C2A7F">
                  <w:pPr>
                    <w:jc w:val="center"/>
                    <w:rPr>
                      <w:rFonts w:ascii="Arial" w:hAnsi="Arial" w:cs="Arial"/>
                      <w:color w:val="000000"/>
                      <w:sz w:val="22"/>
                      <w:szCs w:val="22"/>
                    </w:rPr>
                  </w:pPr>
                  <w:r w:rsidRPr="00602B4C">
                    <w:rPr>
                      <w:rFonts w:ascii="Arial" w:hAnsi="Arial" w:cs="Arial"/>
                      <w:color w:val="000000"/>
                      <w:sz w:val="22"/>
                      <w:szCs w:val="22"/>
                    </w:rPr>
                    <w:t>100,00</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7C2A7F">
                  <w:pPr>
                    <w:jc w:val="center"/>
                    <w:rPr>
                      <w:rFonts w:ascii="Arial" w:hAnsi="Arial" w:cs="Arial"/>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7C2A7F">
                  <w:pPr>
                    <w:jc w:val="center"/>
                    <w:rPr>
                      <w:rFonts w:ascii="Arial" w:hAnsi="Arial" w:cs="Arial"/>
                      <w:color w:val="000000"/>
                      <w:sz w:val="22"/>
                      <w:szCs w:val="22"/>
                    </w:rPr>
                  </w:pPr>
                </w:p>
              </w:tc>
            </w:tr>
            <w:tr w:rsidR="007C2A7F"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8D734D">
                  <w:pPr>
                    <w:jc w:val="center"/>
                    <w:rPr>
                      <w:rFonts w:ascii="Arial" w:hAnsi="Arial" w:cs="Arial"/>
                      <w:color w:val="000000"/>
                      <w:sz w:val="22"/>
                      <w:szCs w:val="22"/>
                    </w:rPr>
                  </w:pPr>
                  <w:r w:rsidRPr="00602B4C">
                    <w:rPr>
                      <w:rFonts w:ascii="Arial" w:hAnsi="Arial" w:cs="Arial"/>
                      <w:color w:val="000000"/>
                      <w:sz w:val="22"/>
                      <w:szCs w:val="22"/>
                    </w:rPr>
                    <w:t>3.2.</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C85311">
                  <w:pPr>
                    <w:rPr>
                      <w:rFonts w:ascii="Arial" w:hAnsi="Arial" w:cs="Arial"/>
                      <w:color w:val="000000"/>
                      <w:sz w:val="22"/>
                      <w:szCs w:val="22"/>
                    </w:rPr>
                  </w:pPr>
                  <w:r w:rsidRPr="00602B4C">
                    <w:rPr>
                      <w:rFonts w:ascii="Arial" w:hAnsi="Arial" w:cs="Arial"/>
                      <w:color w:val="000000"/>
                      <w:sz w:val="22"/>
                      <w:szCs w:val="22"/>
                    </w:rPr>
                    <w:t>Газификация п. Пятиморск Ильевского сельского поселения</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00420C">
                  <w:pPr>
                    <w:jc w:val="center"/>
                    <w:rPr>
                      <w:rFonts w:ascii="Arial" w:hAnsi="Arial" w:cs="Arial"/>
                      <w:color w:val="000000"/>
                      <w:sz w:val="22"/>
                      <w:szCs w:val="22"/>
                    </w:rPr>
                  </w:pPr>
                </w:p>
              </w:tc>
              <w:tc>
                <w:tcPr>
                  <w:tcW w:w="845" w:type="dxa"/>
                  <w:vMerge w:val="restart"/>
                  <w:tcBorders>
                    <w:top w:val="nil"/>
                    <w:left w:val="nil"/>
                    <w:right w:val="single" w:sz="8" w:space="0" w:color="auto"/>
                  </w:tcBorders>
                  <w:shd w:val="clear" w:color="000000" w:fill="FFFFFF"/>
                  <w:vAlign w:val="center"/>
                  <w:hideMark/>
                </w:tcPr>
                <w:p w:rsidR="007C2A7F" w:rsidRPr="00602B4C" w:rsidRDefault="007C2A7F" w:rsidP="007C2A7F">
                  <w:pPr>
                    <w:jc w:val="center"/>
                    <w:rPr>
                      <w:rFonts w:ascii="Arial" w:hAnsi="Arial" w:cs="Arial"/>
                      <w:color w:val="000000"/>
                      <w:sz w:val="22"/>
                      <w:szCs w:val="22"/>
                    </w:rPr>
                  </w:pPr>
                  <w:r w:rsidRPr="00602B4C">
                    <w:rPr>
                      <w:rFonts w:ascii="Arial" w:hAnsi="Arial" w:cs="Arial"/>
                      <w:color w:val="000000"/>
                      <w:sz w:val="22"/>
                      <w:szCs w:val="22"/>
                    </w:rPr>
                    <w:t>2017</w:t>
                  </w:r>
                </w:p>
              </w:tc>
              <w:tc>
                <w:tcPr>
                  <w:tcW w:w="983"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7C2A7F">
                  <w:pPr>
                    <w:jc w:val="center"/>
                    <w:rPr>
                      <w:rFonts w:ascii="Arial" w:hAnsi="Arial" w:cs="Arial"/>
                      <w:color w:val="000000"/>
                      <w:sz w:val="22"/>
                      <w:szCs w:val="22"/>
                    </w:rPr>
                  </w:pPr>
                  <w:r w:rsidRPr="00602B4C">
                    <w:rPr>
                      <w:rFonts w:ascii="Arial" w:hAnsi="Arial" w:cs="Arial"/>
                      <w:color w:val="000000"/>
                      <w:sz w:val="22"/>
                      <w:szCs w:val="22"/>
                    </w:rPr>
                    <w:t>265,33</w:t>
                  </w:r>
                </w:p>
              </w:tc>
              <w:tc>
                <w:tcPr>
                  <w:tcW w:w="981"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7C2A7F">
                  <w:pPr>
                    <w:jc w:val="center"/>
                    <w:rPr>
                      <w:rFonts w:ascii="Arial" w:hAnsi="Arial" w:cs="Arial"/>
                      <w:color w:val="000000"/>
                      <w:sz w:val="22"/>
                      <w:szCs w:val="22"/>
                    </w:rPr>
                  </w:pPr>
                  <w:r w:rsidRPr="00602B4C">
                    <w:rPr>
                      <w:rFonts w:ascii="Arial" w:hAnsi="Arial" w:cs="Arial"/>
                      <w:color w:val="000000"/>
                      <w:sz w:val="22"/>
                      <w:szCs w:val="22"/>
                    </w:rPr>
                    <w:t>35,91</w:t>
                  </w:r>
                </w:p>
              </w:tc>
              <w:tc>
                <w:tcPr>
                  <w:tcW w:w="983"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7C2A7F">
                  <w:pPr>
                    <w:jc w:val="center"/>
                    <w:rPr>
                      <w:rFonts w:ascii="Arial" w:hAnsi="Arial" w:cs="Arial"/>
                      <w:color w:val="000000"/>
                      <w:sz w:val="22"/>
                      <w:szCs w:val="22"/>
                    </w:rPr>
                  </w:pPr>
                  <w:r w:rsidRPr="00602B4C">
                    <w:rPr>
                      <w:rFonts w:ascii="Arial" w:hAnsi="Arial" w:cs="Arial"/>
                      <w:color w:val="000000"/>
                      <w:sz w:val="22"/>
                      <w:szCs w:val="22"/>
                    </w:rPr>
                    <w:t>229,42</w:t>
                  </w:r>
                </w:p>
              </w:tc>
              <w:tc>
                <w:tcPr>
                  <w:tcW w:w="975"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7C2A7F">
                  <w:pPr>
                    <w:jc w:val="center"/>
                    <w:rPr>
                      <w:rFonts w:ascii="Arial" w:hAnsi="Arial" w:cs="Arial"/>
                      <w:color w:val="000000"/>
                      <w:sz w:val="22"/>
                      <w:szCs w:val="22"/>
                    </w:rPr>
                  </w:pPr>
                </w:p>
              </w:tc>
              <w:tc>
                <w:tcPr>
                  <w:tcW w:w="1156"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7C2A7F">
                  <w:pPr>
                    <w:jc w:val="center"/>
                    <w:rPr>
                      <w:rFonts w:ascii="Arial" w:hAnsi="Arial" w:cs="Arial"/>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7C2A7F">
                  <w:pPr>
                    <w:jc w:val="center"/>
                    <w:rPr>
                      <w:rFonts w:ascii="Arial" w:hAnsi="Arial" w:cs="Arial"/>
                      <w:color w:val="000000"/>
                      <w:sz w:val="22"/>
                      <w:szCs w:val="22"/>
                    </w:rPr>
                  </w:pPr>
                </w:p>
              </w:tc>
            </w:tr>
            <w:tr w:rsidR="007C2A7F"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8D734D">
                  <w:pPr>
                    <w:jc w:val="center"/>
                    <w:rPr>
                      <w:rFonts w:ascii="Arial" w:hAnsi="Arial" w:cs="Arial"/>
                      <w:color w:val="000000"/>
                      <w:sz w:val="22"/>
                      <w:szCs w:val="22"/>
                    </w:rPr>
                  </w:pPr>
                  <w:r w:rsidRPr="00602B4C">
                    <w:rPr>
                      <w:rFonts w:ascii="Arial" w:hAnsi="Arial" w:cs="Arial"/>
                      <w:color w:val="000000"/>
                      <w:sz w:val="22"/>
                      <w:szCs w:val="22"/>
                    </w:rPr>
                    <w:t>3.3.</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7C2A7F">
                  <w:pPr>
                    <w:rPr>
                      <w:rFonts w:ascii="Arial" w:hAnsi="Arial" w:cs="Arial"/>
                      <w:color w:val="000000"/>
                      <w:sz w:val="22"/>
                      <w:szCs w:val="22"/>
                    </w:rPr>
                  </w:pPr>
                  <w:r w:rsidRPr="00602B4C">
                    <w:rPr>
                      <w:rFonts w:ascii="Arial" w:hAnsi="Arial" w:cs="Arial"/>
                      <w:color w:val="000000"/>
                      <w:sz w:val="22"/>
                      <w:szCs w:val="22"/>
                    </w:rPr>
                    <w:t>Изготовление проектной документации по газификации х. Логовский Логовского сельского поселения</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00420C">
                  <w:pPr>
                    <w:jc w:val="center"/>
                    <w:rPr>
                      <w:rFonts w:ascii="Arial" w:hAnsi="Arial" w:cs="Arial"/>
                      <w:color w:val="000000"/>
                      <w:sz w:val="22"/>
                      <w:szCs w:val="22"/>
                    </w:rPr>
                  </w:pPr>
                </w:p>
              </w:tc>
              <w:tc>
                <w:tcPr>
                  <w:tcW w:w="845" w:type="dxa"/>
                  <w:vMerge/>
                  <w:tcBorders>
                    <w:left w:val="nil"/>
                    <w:bottom w:val="single" w:sz="8" w:space="0" w:color="auto"/>
                    <w:right w:val="single" w:sz="8" w:space="0" w:color="auto"/>
                  </w:tcBorders>
                  <w:shd w:val="clear" w:color="000000" w:fill="FFFFFF"/>
                  <w:vAlign w:val="center"/>
                  <w:hideMark/>
                </w:tcPr>
                <w:p w:rsidR="007C2A7F" w:rsidRPr="00602B4C" w:rsidRDefault="007C2A7F" w:rsidP="007C2A7F">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B32E3C">
                  <w:pPr>
                    <w:jc w:val="center"/>
                    <w:rPr>
                      <w:rFonts w:ascii="Arial" w:hAnsi="Arial" w:cs="Arial"/>
                      <w:color w:val="000000"/>
                      <w:sz w:val="22"/>
                      <w:szCs w:val="22"/>
                    </w:rPr>
                  </w:pPr>
                  <w:r w:rsidRPr="00602B4C">
                    <w:rPr>
                      <w:rFonts w:ascii="Arial" w:hAnsi="Arial" w:cs="Arial"/>
                      <w:color w:val="000000"/>
                      <w:sz w:val="22"/>
                      <w:szCs w:val="22"/>
                    </w:rPr>
                    <w:t>696,00</w:t>
                  </w:r>
                </w:p>
              </w:tc>
              <w:tc>
                <w:tcPr>
                  <w:tcW w:w="981"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B32E3C">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B32E3C">
                  <w:pPr>
                    <w:jc w:val="center"/>
                    <w:rPr>
                      <w:rFonts w:ascii="Arial" w:hAnsi="Arial" w:cs="Arial"/>
                      <w:color w:val="000000"/>
                      <w:sz w:val="22"/>
                      <w:szCs w:val="22"/>
                    </w:rPr>
                  </w:pPr>
                </w:p>
              </w:tc>
              <w:tc>
                <w:tcPr>
                  <w:tcW w:w="975"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B32E3C">
                  <w:pPr>
                    <w:jc w:val="center"/>
                    <w:rPr>
                      <w:rFonts w:ascii="Arial" w:hAnsi="Arial" w:cs="Arial"/>
                      <w:color w:val="000000"/>
                      <w:sz w:val="22"/>
                      <w:szCs w:val="22"/>
                    </w:rPr>
                  </w:pPr>
                  <w:r w:rsidRPr="00602B4C">
                    <w:rPr>
                      <w:rFonts w:ascii="Arial" w:hAnsi="Arial" w:cs="Arial"/>
                      <w:color w:val="000000"/>
                      <w:sz w:val="22"/>
                      <w:szCs w:val="22"/>
                    </w:rPr>
                    <w:t>696,00</w:t>
                  </w:r>
                </w:p>
              </w:tc>
              <w:tc>
                <w:tcPr>
                  <w:tcW w:w="1156"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7C2A7F">
                  <w:pPr>
                    <w:jc w:val="center"/>
                    <w:rPr>
                      <w:rFonts w:ascii="Arial" w:hAnsi="Arial" w:cs="Arial"/>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7C2A7F">
                  <w:pPr>
                    <w:jc w:val="center"/>
                    <w:rPr>
                      <w:rFonts w:ascii="Arial" w:hAnsi="Arial" w:cs="Arial"/>
                      <w:color w:val="000000"/>
                      <w:sz w:val="22"/>
                      <w:szCs w:val="22"/>
                    </w:rPr>
                  </w:pPr>
                </w:p>
              </w:tc>
            </w:tr>
            <w:tr w:rsidR="007C2A7F" w:rsidRPr="00602B4C" w:rsidTr="00646B28">
              <w:trPr>
                <w:trHeight w:val="315"/>
              </w:trPr>
              <w:tc>
                <w:tcPr>
                  <w:tcW w:w="531" w:type="dxa"/>
                  <w:vMerge w:val="restart"/>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8D734D">
                  <w:pPr>
                    <w:jc w:val="center"/>
                    <w:rPr>
                      <w:rFonts w:ascii="Arial" w:hAnsi="Arial" w:cs="Arial"/>
                      <w:b/>
                      <w:bCs/>
                      <w:sz w:val="22"/>
                      <w:szCs w:val="22"/>
                    </w:rPr>
                  </w:pPr>
                  <w:r w:rsidRPr="00602B4C">
                    <w:rPr>
                      <w:rFonts w:ascii="Arial" w:hAnsi="Arial" w:cs="Arial"/>
                      <w:b/>
                      <w:bCs/>
                      <w:sz w:val="22"/>
                      <w:szCs w:val="22"/>
                    </w:rPr>
                    <w:t>4</w:t>
                  </w:r>
                </w:p>
              </w:tc>
              <w:tc>
                <w:tcPr>
                  <w:tcW w:w="4277" w:type="dxa"/>
                  <w:vMerge w:val="restart"/>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7C2A7F">
                  <w:pPr>
                    <w:rPr>
                      <w:rFonts w:ascii="Arial" w:hAnsi="Arial" w:cs="Arial"/>
                      <w:b/>
                      <w:bCs/>
                      <w:sz w:val="22"/>
                      <w:szCs w:val="22"/>
                    </w:rPr>
                  </w:pPr>
                  <w:r w:rsidRPr="00602B4C">
                    <w:rPr>
                      <w:rFonts w:ascii="Arial" w:hAnsi="Arial" w:cs="Arial"/>
                      <w:b/>
                      <w:bCs/>
                      <w:sz w:val="22"/>
                      <w:szCs w:val="22"/>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794" w:type="dxa"/>
                  <w:vMerge w:val="restart"/>
                  <w:tcBorders>
                    <w:top w:val="single" w:sz="8" w:space="0" w:color="auto"/>
                    <w:left w:val="single" w:sz="8" w:space="0" w:color="auto"/>
                    <w:bottom w:val="nil"/>
                    <w:right w:val="single" w:sz="8" w:space="0" w:color="auto"/>
                  </w:tcBorders>
                  <w:shd w:val="clear" w:color="auto" w:fill="auto"/>
                  <w:vAlign w:val="center"/>
                  <w:hideMark/>
                </w:tcPr>
                <w:p w:rsidR="007C2A7F" w:rsidRPr="00602B4C" w:rsidRDefault="007C2A7F" w:rsidP="007C2A7F">
                  <w:pPr>
                    <w:jc w:val="center"/>
                    <w:rPr>
                      <w:rFonts w:ascii="Arial" w:hAnsi="Arial" w:cs="Arial"/>
                      <w:bCs/>
                      <w:color w:val="000000"/>
                      <w:sz w:val="22"/>
                      <w:szCs w:val="22"/>
                    </w:rPr>
                  </w:pPr>
                  <w:r w:rsidRPr="00602B4C">
                    <w:rPr>
                      <w:rFonts w:ascii="Arial" w:hAnsi="Arial" w:cs="Arial"/>
                      <w:bCs/>
                      <w:color w:val="000000"/>
                      <w:sz w:val="22"/>
                      <w:szCs w:val="22"/>
                    </w:rPr>
                    <w:t>отдел по сельскому хозяйству администрации КМР</w:t>
                  </w:r>
                </w:p>
              </w:tc>
              <w:tc>
                <w:tcPr>
                  <w:tcW w:w="845" w:type="dxa"/>
                  <w:tcBorders>
                    <w:top w:val="nil"/>
                    <w:left w:val="nil"/>
                    <w:bottom w:val="single" w:sz="8" w:space="0" w:color="auto"/>
                    <w:right w:val="single" w:sz="8" w:space="0" w:color="auto"/>
                  </w:tcBorders>
                  <w:shd w:val="clear" w:color="000000" w:fill="FFFFFF"/>
                  <w:vAlign w:val="center"/>
                  <w:hideMark/>
                </w:tcPr>
                <w:p w:rsidR="007C2A7F" w:rsidRPr="00602B4C" w:rsidRDefault="007C2A7F" w:rsidP="008D734D">
                  <w:pPr>
                    <w:jc w:val="center"/>
                    <w:rPr>
                      <w:rFonts w:ascii="Arial" w:hAnsi="Arial" w:cs="Arial"/>
                      <w:b/>
                      <w:bCs/>
                      <w:color w:val="000000"/>
                      <w:sz w:val="22"/>
                      <w:szCs w:val="22"/>
                    </w:rPr>
                  </w:pPr>
                  <w:r w:rsidRPr="00602B4C">
                    <w:rPr>
                      <w:rFonts w:ascii="Arial" w:hAnsi="Arial" w:cs="Arial"/>
                      <w:b/>
                      <w:bCs/>
                      <w:color w:val="000000"/>
                      <w:sz w:val="22"/>
                      <w:szCs w:val="22"/>
                    </w:rPr>
                    <w:t>2016</w:t>
                  </w:r>
                </w:p>
              </w:tc>
              <w:tc>
                <w:tcPr>
                  <w:tcW w:w="983"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8D734D">
                  <w:pPr>
                    <w:jc w:val="center"/>
                    <w:rPr>
                      <w:rFonts w:ascii="Arial" w:hAnsi="Arial" w:cs="Arial"/>
                      <w:b/>
                      <w:bCs/>
                      <w:sz w:val="22"/>
                      <w:szCs w:val="22"/>
                    </w:rPr>
                  </w:pPr>
                  <w:r w:rsidRPr="00602B4C">
                    <w:rPr>
                      <w:rFonts w:ascii="Arial" w:hAnsi="Arial" w:cs="Arial"/>
                      <w:b/>
                      <w:bCs/>
                      <w:sz w:val="22"/>
                      <w:szCs w:val="22"/>
                    </w:rPr>
                    <w:t>590,00</w:t>
                  </w:r>
                </w:p>
              </w:tc>
              <w:tc>
                <w:tcPr>
                  <w:tcW w:w="981"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8D734D">
                  <w:pPr>
                    <w:jc w:val="center"/>
                    <w:rPr>
                      <w:rFonts w:ascii="Arial" w:hAnsi="Arial" w:cs="Arial"/>
                      <w:b/>
                      <w:bCs/>
                      <w:sz w:val="22"/>
                      <w:szCs w:val="22"/>
                    </w:rPr>
                  </w:pPr>
                  <w:r w:rsidRPr="00602B4C">
                    <w:rPr>
                      <w:rFonts w:ascii="Arial" w:hAnsi="Arial" w:cs="Arial"/>
                      <w:b/>
                      <w:bCs/>
                      <w:sz w:val="22"/>
                      <w:szCs w:val="22"/>
                    </w:rPr>
                    <w:t>0</w:t>
                  </w:r>
                </w:p>
              </w:tc>
              <w:tc>
                <w:tcPr>
                  <w:tcW w:w="983"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8D734D">
                  <w:pPr>
                    <w:jc w:val="center"/>
                    <w:rPr>
                      <w:rFonts w:ascii="Arial" w:hAnsi="Arial" w:cs="Arial"/>
                      <w:b/>
                      <w:bCs/>
                      <w:sz w:val="22"/>
                      <w:szCs w:val="22"/>
                    </w:rPr>
                  </w:pPr>
                  <w:r w:rsidRPr="00602B4C">
                    <w:rPr>
                      <w:rFonts w:ascii="Arial" w:hAnsi="Arial" w:cs="Arial"/>
                      <w:b/>
                      <w:bCs/>
                      <w:sz w:val="22"/>
                      <w:szCs w:val="22"/>
                    </w:rPr>
                    <w:t>0</w:t>
                  </w:r>
                </w:p>
              </w:tc>
              <w:tc>
                <w:tcPr>
                  <w:tcW w:w="975"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8D734D">
                  <w:pPr>
                    <w:jc w:val="center"/>
                    <w:rPr>
                      <w:rFonts w:ascii="Arial" w:hAnsi="Arial" w:cs="Arial"/>
                      <w:b/>
                      <w:bCs/>
                      <w:sz w:val="22"/>
                      <w:szCs w:val="22"/>
                    </w:rPr>
                  </w:pPr>
                  <w:r w:rsidRPr="00602B4C">
                    <w:rPr>
                      <w:rFonts w:ascii="Arial" w:hAnsi="Arial" w:cs="Arial"/>
                      <w:b/>
                      <w:bCs/>
                      <w:sz w:val="22"/>
                      <w:szCs w:val="22"/>
                    </w:rPr>
                    <w:t>590,00</w:t>
                  </w:r>
                </w:p>
              </w:tc>
              <w:tc>
                <w:tcPr>
                  <w:tcW w:w="1156"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8D734D">
                  <w:pPr>
                    <w:jc w:val="center"/>
                    <w:rPr>
                      <w:rFonts w:ascii="Arial" w:hAnsi="Arial" w:cs="Arial"/>
                      <w:b/>
                      <w:bCs/>
                      <w:sz w:val="22"/>
                      <w:szCs w:val="22"/>
                    </w:rPr>
                  </w:pPr>
                  <w:r w:rsidRPr="00602B4C">
                    <w:rPr>
                      <w:rFonts w:ascii="Arial" w:hAnsi="Arial" w:cs="Arial"/>
                      <w:b/>
                      <w:bCs/>
                      <w:sz w:val="22"/>
                      <w:szCs w:val="22"/>
                    </w:rPr>
                    <w:t>0</w:t>
                  </w:r>
                </w:p>
              </w:tc>
              <w:tc>
                <w:tcPr>
                  <w:tcW w:w="980" w:type="dxa"/>
                  <w:tcBorders>
                    <w:top w:val="nil"/>
                    <w:left w:val="nil"/>
                    <w:bottom w:val="single" w:sz="8" w:space="0" w:color="auto"/>
                    <w:right w:val="single" w:sz="8" w:space="0" w:color="auto"/>
                  </w:tcBorders>
                  <w:shd w:val="clear" w:color="auto" w:fill="auto"/>
                  <w:vAlign w:val="center"/>
                  <w:hideMark/>
                </w:tcPr>
                <w:p w:rsidR="007C2A7F" w:rsidRPr="00602B4C" w:rsidRDefault="007C2A7F" w:rsidP="008D734D">
                  <w:pPr>
                    <w:jc w:val="center"/>
                    <w:rPr>
                      <w:rFonts w:ascii="Arial" w:hAnsi="Arial" w:cs="Arial"/>
                      <w:b/>
                      <w:bCs/>
                      <w:sz w:val="22"/>
                      <w:szCs w:val="22"/>
                    </w:rPr>
                  </w:pPr>
                  <w:r w:rsidRPr="00602B4C">
                    <w:rPr>
                      <w:rFonts w:ascii="Arial" w:hAnsi="Arial" w:cs="Arial"/>
                      <w:b/>
                      <w:bCs/>
                      <w:sz w:val="22"/>
                      <w:szCs w:val="22"/>
                    </w:rPr>
                    <w:t>0</w:t>
                  </w:r>
                </w:p>
              </w:tc>
            </w:tr>
            <w:tr w:rsidR="0000420C" w:rsidRPr="00602B4C" w:rsidTr="00646B28">
              <w:trPr>
                <w:trHeight w:val="495"/>
              </w:trPr>
              <w:tc>
                <w:tcPr>
                  <w:tcW w:w="531" w:type="dxa"/>
                  <w:vMerge/>
                  <w:tcBorders>
                    <w:top w:val="single" w:sz="8" w:space="0" w:color="auto"/>
                    <w:left w:val="single" w:sz="8" w:space="0" w:color="auto"/>
                    <w:bottom w:val="nil"/>
                    <w:right w:val="single" w:sz="8" w:space="0" w:color="auto"/>
                  </w:tcBorders>
                  <w:vAlign w:val="center"/>
                  <w:hideMark/>
                </w:tcPr>
                <w:p w:rsidR="007D4DFB" w:rsidRPr="00602B4C" w:rsidRDefault="007D4DFB" w:rsidP="008D734D">
                  <w:pPr>
                    <w:jc w:val="center"/>
                    <w:rPr>
                      <w:rFonts w:ascii="Arial" w:hAnsi="Arial" w:cs="Arial"/>
                      <w:b/>
                      <w:bCs/>
                      <w:sz w:val="22"/>
                      <w:szCs w:val="22"/>
                    </w:rPr>
                  </w:pPr>
                </w:p>
              </w:tc>
              <w:tc>
                <w:tcPr>
                  <w:tcW w:w="4277" w:type="dxa"/>
                  <w:vMerge/>
                  <w:tcBorders>
                    <w:top w:val="single" w:sz="8" w:space="0" w:color="auto"/>
                    <w:left w:val="single" w:sz="8" w:space="0" w:color="auto"/>
                    <w:bottom w:val="nil"/>
                    <w:right w:val="single" w:sz="8" w:space="0" w:color="auto"/>
                  </w:tcBorders>
                  <w:vAlign w:val="center"/>
                  <w:hideMark/>
                </w:tcPr>
                <w:p w:rsidR="007D4DFB" w:rsidRPr="00602B4C" w:rsidRDefault="007D4DFB" w:rsidP="00AF3B7F">
                  <w:pPr>
                    <w:rPr>
                      <w:rFonts w:ascii="Arial" w:hAnsi="Arial" w:cs="Arial"/>
                      <w:b/>
                      <w:bCs/>
                      <w:sz w:val="22"/>
                      <w:szCs w:val="22"/>
                    </w:rPr>
                  </w:pPr>
                </w:p>
              </w:tc>
              <w:tc>
                <w:tcPr>
                  <w:tcW w:w="1794" w:type="dxa"/>
                  <w:vMerge/>
                  <w:tcBorders>
                    <w:top w:val="single" w:sz="8" w:space="0" w:color="auto"/>
                    <w:left w:val="single" w:sz="8" w:space="0" w:color="auto"/>
                    <w:bottom w:val="nil"/>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845" w:type="dxa"/>
                  <w:tcBorders>
                    <w:top w:val="nil"/>
                    <w:left w:val="nil"/>
                    <w:bottom w:val="single" w:sz="8" w:space="0" w:color="auto"/>
                    <w:right w:val="single" w:sz="8" w:space="0" w:color="auto"/>
                  </w:tcBorders>
                  <w:shd w:val="clear" w:color="000000" w:fill="FFFFFF"/>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2018</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1000,00</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0</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0</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0</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0</w:t>
                  </w: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1000,00</w:t>
                  </w:r>
                </w:p>
              </w:tc>
            </w:tr>
            <w:tr w:rsidR="0000420C" w:rsidRPr="00602B4C" w:rsidTr="00646B28">
              <w:trPr>
                <w:trHeight w:val="705"/>
              </w:trPr>
              <w:tc>
                <w:tcPr>
                  <w:tcW w:w="531" w:type="dxa"/>
                  <w:vMerge/>
                  <w:tcBorders>
                    <w:top w:val="single" w:sz="8" w:space="0" w:color="auto"/>
                    <w:left w:val="single" w:sz="8" w:space="0" w:color="auto"/>
                    <w:bottom w:val="nil"/>
                    <w:right w:val="single" w:sz="8" w:space="0" w:color="auto"/>
                  </w:tcBorders>
                  <w:vAlign w:val="center"/>
                  <w:hideMark/>
                </w:tcPr>
                <w:p w:rsidR="007D4DFB" w:rsidRPr="00602B4C" w:rsidRDefault="007D4DFB" w:rsidP="008D734D">
                  <w:pPr>
                    <w:jc w:val="center"/>
                    <w:rPr>
                      <w:rFonts w:ascii="Arial" w:hAnsi="Arial" w:cs="Arial"/>
                      <w:b/>
                      <w:bCs/>
                      <w:sz w:val="22"/>
                      <w:szCs w:val="22"/>
                    </w:rPr>
                  </w:pPr>
                </w:p>
              </w:tc>
              <w:tc>
                <w:tcPr>
                  <w:tcW w:w="4277" w:type="dxa"/>
                  <w:vMerge/>
                  <w:tcBorders>
                    <w:top w:val="single" w:sz="8" w:space="0" w:color="auto"/>
                    <w:left w:val="single" w:sz="8" w:space="0" w:color="auto"/>
                    <w:bottom w:val="nil"/>
                    <w:right w:val="single" w:sz="8" w:space="0" w:color="auto"/>
                  </w:tcBorders>
                  <w:vAlign w:val="center"/>
                  <w:hideMark/>
                </w:tcPr>
                <w:p w:rsidR="007D4DFB" w:rsidRPr="00602B4C" w:rsidRDefault="007D4DFB" w:rsidP="00AF3B7F">
                  <w:pPr>
                    <w:rPr>
                      <w:rFonts w:ascii="Arial" w:hAnsi="Arial" w:cs="Arial"/>
                      <w:b/>
                      <w:bCs/>
                      <w:sz w:val="22"/>
                      <w:szCs w:val="22"/>
                    </w:rPr>
                  </w:pPr>
                </w:p>
              </w:tc>
              <w:tc>
                <w:tcPr>
                  <w:tcW w:w="1794" w:type="dxa"/>
                  <w:vMerge/>
                  <w:tcBorders>
                    <w:top w:val="single" w:sz="8" w:space="0" w:color="auto"/>
                    <w:left w:val="single" w:sz="8" w:space="0" w:color="auto"/>
                    <w:bottom w:val="nil"/>
                    <w:right w:val="single" w:sz="8" w:space="0" w:color="auto"/>
                  </w:tcBorders>
                  <w:vAlign w:val="center"/>
                  <w:hideMark/>
                </w:tcPr>
                <w:p w:rsidR="007D4DFB" w:rsidRPr="00602B4C" w:rsidRDefault="007D4DFB" w:rsidP="00AF3B7F">
                  <w:pPr>
                    <w:rPr>
                      <w:rFonts w:ascii="Arial" w:hAnsi="Arial" w:cs="Arial"/>
                      <w:b/>
                      <w:bCs/>
                      <w:color w:val="000000"/>
                      <w:sz w:val="22"/>
                      <w:szCs w:val="22"/>
                    </w:rPr>
                  </w:pPr>
                </w:p>
              </w:tc>
              <w:tc>
                <w:tcPr>
                  <w:tcW w:w="845" w:type="dxa"/>
                  <w:tcBorders>
                    <w:top w:val="nil"/>
                    <w:left w:val="nil"/>
                    <w:bottom w:val="single" w:sz="8" w:space="0" w:color="auto"/>
                    <w:right w:val="single" w:sz="8" w:space="0" w:color="auto"/>
                  </w:tcBorders>
                  <w:shd w:val="clear" w:color="000000" w:fill="FFFFFF"/>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2019</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18271,46</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0</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15931,1</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2340,36</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0</w:t>
                  </w: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sz w:val="22"/>
                      <w:szCs w:val="22"/>
                    </w:rPr>
                  </w:pPr>
                  <w:r w:rsidRPr="00602B4C">
                    <w:rPr>
                      <w:rFonts w:ascii="Arial" w:hAnsi="Arial" w:cs="Arial"/>
                      <w:b/>
                      <w:bCs/>
                      <w:sz w:val="22"/>
                      <w:szCs w:val="22"/>
                    </w:rPr>
                    <w:t>0</w:t>
                  </w:r>
                </w:p>
              </w:tc>
            </w:tr>
            <w:tr w:rsidR="008D734D"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4.1.</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rPr>
                      <w:rFonts w:ascii="Arial" w:hAnsi="Arial" w:cs="Arial"/>
                      <w:color w:val="000000"/>
                      <w:sz w:val="22"/>
                      <w:szCs w:val="22"/>
                    </w:rPr>
                  </w:pPr>
                  <w:r w:rsidRPr="00602B4C">
                    <w:rPr>
                      <w:rFonts w:ascii="Arial" w:hAnsi="Arial" w:cs="Arial"/>
                      <w:color w:val="000000"/>
                      <w:sz w:val="22"/>
                      <w:szCs w:val="22"/>
                    </w:rPr>
                    <w:t>Изготовление проектной документации  по строительству автомобильной дороги общего пользования с твердым покрытием, х. Степаневка Бузиновского сельского поселения</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AF3B7F">
                  <w:pPr>
                    <w:rPr>
                      <w:rFonts w:ascii="Arial" w:hAnsi="Arial" w:cs="Arial"/>
                      <w:color w:val="000000"/>
                      <w:sz w:val="22"/>
                      <w:szCs w:val="22"/>
                    </w:rPr>
                  </w:pPr>
                  <w:r w:rsidRPr="00602B4C">
                    <w:rPr>
                      <w:rFonts w:ascii="Arial" w:hAnsi="Arial" w:cs="Arial"/>
                      <w:color w:val="000000"/>
                      <w:sz w:val="22"/>
                      <w:szCs w:val="22"/>
                    </w:rPr>
                    <w:t> </w:t>
                  </w:r>
                </w:p>
              </w:tc>
              <w:tc>
                <w:tcPr>
                  <w:tcW w:w="84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2016</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590,00</w:t>
                  </w:r>
                </w:p>
              </w:tc>
              <w:tc>
                <w:tcPr>
                  <w:tcW w:w="981"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7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590,00</w:t>
                  </w:r>
                </w:p>
              </w:tc>
              <w:tc>
                <w:tcPr>
                  <w:tcW w:w="1156"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r>
            <w:tr w:rsidR="008D734D"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4.2.</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rPr>
                      <w:rFonts w:ascii="Arial" w:hAnsi="Arial" w:cs="Arial"/>
                      <w:color w:val="000000"/>
                      <w:sz w:val="22"/>
                      <w:szCs w:val="22"/>
                    </w:rPr>
                  </w:pPr>
                  <w:r w:rsidRPr="00602B4C">
                    <w:rPr>
                      <w:rFonts w:ascii="Arial" w:hAnsi="Arial" w:cs="Arial"/>
                      <w:color w:val="000000"/>
                      <w:sz w:val="22"/>
                      <w:szCs w:val="22"/>
                    </w:rPr>
                    <w:t xml:space="preserve">Изготовление проектной </w:t>
                  </w:r>
                  <w:r w:rsidRPr="00602B4C">
                    <w:rPr>
                      <w:rFonts w:ascii="Arial" w:hAnsi="Arial" w:cs="Arial"/>
                      <w:color w:val="000000"/>
                      <w:sz w:val="22"/>
                      <w:szCs w:val="22"/>
                    </w:rPr>
                    <w:lastRenderedPageBreak/>
                    <w:t>документации  по строительству "Подъездной автодороги к ферме КРС ООО "Сельскохозяйственное предприятие "Донское" в Калачевском муниципальном районе Волгоградской области" в Ильевском сельском поселении</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AF3B7F">
                  <w:pPr>
                    <w:jc w:val="center"/>
                    <w:rPr>
                      <w:rFonts w:ascii="Arial" w:hAnsi="Arial" w:cs="Arial"/>
                      <w:color w:val="000000"/>
                      <w:sz w:val="22"/>
                      <w:szCs w:val="22"/>
                    </w:rPr>
                  </w:pPr>
                  <w:r w:rsidRPr="00602B4C">
                    <w:rPr>
                      <w:rFonts w:ascii="Arial" w:hAnsi="Arial" w:cs="Arial"/>
                      <w:color w:val="000000"/>
                      <w:sz w:val="22"/>
                      <w:szCs w:val="22"/>
                    </w:rPr>
                    <w:lastRenderedPageBreak/>
                    <w:t> </w:t>
                  </w:r>
                </w:p>
              </w:tc>
              <w:tc>
                <w:tcPr>
                  <w:tcW w:w="84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2018</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1000,00</w:t>
                  </w:r>
                </w:p>
              </w:tc>
              <w:tc>
                <w:tcPr>
                  <w:tcW w:w="981"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7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1156"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1000,00</w:t>
                  </w:r>
                </w:p>
              </w:tc>
            </w:tr>
            <w:tr w:rsidR="008D734D"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lastRenderedPageBreak/>
                    <w:t>4.3.</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rPr>
                      <w:rFonts w:ascii="Arial" w:hAnsi="Arial" w:cs="Arial"/>
                      <w:color w:val="000000"/>
                      <w:sz w:val="22"/>
                      <w:szCs w:val="22"/>
                    </w:rPr>
                  </w:pPr>
                  <w:r w:rsidRPr="00602B4C">
                    <w:rPr>
                      <w:rFonts w:ascii="Arial" w:hAnsi="Arial" w:cs="Arial"/>
                      <w:color w:val="000000"/>
                      <w:sz w:val="22"/>
                      <w:szCs w:val="22"/>
                    </w:rPr>
                    <w:t>Строительство "Подъездной автодороги к ферме КРС ООО "Сельскохозяйственное предприятие "Донское" в Калачевском муниципальном районе Волгоградской области" в Ильевском сельском поселении</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AF3B7F">
                  <w:pPr>
                    <w:jc w:val="center"/>
                    <w:rPr>
                      <w:rFonts w:ascii="Arial" w:hAnsi="Arial" w:cs="Arial"/>
                      <w:color w:val="000000"/>
                      <w:sz w:val="22"/>
                      <w:szCs w:val="22"/>
                    </w:rPr>
                  </w:pPr>
                  <w:r w:rsidRPr="00602B4C">
                    <w:rPr>
                      <w:rFonts w:ascii="Arial" w:hAnsi="Arial" w:cs="Arial"/>
                      <w:color w:val="000000"/>
                      <w:sz w:val="22"/>
                      <w:szCs w:val="22"/>
                    </w:rPr>
                    <w:t> </w:t>
                  </w:r>
                </w:p>
              </w:tc>
              <w:tc>
                <w:tcPr>
                  <w:tcW w:w="84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2019</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18271,46</w:t>
                  </w:r>
                </w:p>
              </w:tc>
              <w:tc>
                <w:tcPr>
                  <w:tcW w:w="981"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15931,10</w:t>
                  </w:r>
                </w:p>
              </w:tc>
              <w:tc>
                <w:tcPr>
                  <w:tcW w:w="97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2340,36</w:t>
                  </w:r>
                </w:p>
              </w:tc>
              <w:tc>
                <w:tcPr>
                  <w:tcW w:w="1156"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r>
            <w:tr w:rsidR="008D734D" w:rsidRPr="00602B4C" w:rsidTr="00646B28">
              <w:trPr>
                <w:trHeight w:val="315"/>
              </w:trPr>
              <w:tc>
                <w:tcPr>
                  <w:tcW w:w="531" w:type="dxa"/>
                  <w:vMerge w:val="restart"/>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5</w:t>
                  </w:r>
                </w:p>
              </w:tc>
              <w:tc>
                <w:tcPr>
                  <w:tcW w:w="4277" w:type="dxa"/>
                  <w:vMerge w:val="restart"/>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rPr>
                      <w:rFonts w:ascii="Arial" w:hAnsi="Arial" w:cs="Arial"/>
                      <w:b/>
                      <w:bCs/>
                      <w:color w:val="000000"/>
                      <w:sz w:val="22"/>
                      <w:szCs w:val="22"/>
                    </w:rPr>
                  </w:pPr>
                  <w:r w:rsidRPr="00602B4C">
                    <w:rPr>
                      <w:rFonts w:ascii="Arial" w:hAnsi="Arial" w:cs="Arial"/>
                      <w:b/>
                      <w:bCs/>
                      <w:color w:val="000000"/>
                      <w:sz w:val="22"/>
                      <w:szCs w:val="22"/>
                    </w:rPr>
                    <w:t>Гранты на поддержку местных инициатив граждан, проживающих в сельской местности</w:t>
                  </w:r>
                </w:p>
              </w:tc>
              <w:tc>
                <w:tcPr>
                  <w:tcW w:w="1794" w:type="dxa"/>
                  <w:vMerge w:val="restart"/>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jc w:val="center"/>
                    <w:rPr>
                      <w:rFonts w:ascii="Arial" w:hAnsi="Arial" w:cs="Arial"/>
                      <w:bCs/>
                      <w:color w:val="000000"/>
                      <w:sz w:val="22"/>
                      <w:szCs w:val="22"/>
                    </w:rPr>
                  </w:pPr>
                  <w:r w:rsidRPr="00602B4C">
                    <w:rPr>
                      <w:rFonts w:ascii="Arial" w:hAnsi="Arial" w:cs="Arial"/>
                      <w:bCs/>
                      <w:color w:val="000000"/>
                      <w:sz w:val="22"/>
                      <w:szCs w:val="22"/>
                    </w:rPr>
                    <w:t>отдел по сельскому хозяйству администрации КМР</w:t>
                  </w:r>
                </w:p>
              </w:tc>
              <w:tc>
                <w:tcPr>
                  <w:tcW w:w="845" w:type="dxa"/>
                  <w:tcBorders>
                    <w:top w:val="nil"/>
                    <w:left w:val="nil"/>
                    <w:bottom w:val="single" w:sz="8" w:space="0" w:color="auto"/>
                    <w:right w:val="single" w:sz="8" w:space="0" w:color="auto"/>
                  </w:tcBorders>
                  <w:shd w:val="clear" w:color="000000" w:fill="FFFFFF"/>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2016</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187,14</w:t>
                  </w:r>
                </w:p>
              </w:tc>
              <w:tc>
                <w:tcPr>
                  <w:tcW w:w="981"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180,0</w:t>
                  </w:r>
                </w:p>
              </w:tc>
              <w:tc>
                <w:tcPr>
                  <w:tcW w:w="97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1156"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1,14</w:t>
                  </w:r>
                </w:p>
              </w:tc>
              <w:tc>
                <w:tcPr>
                  <w:tcW w:w="980"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6,0</w:t>
                  </w:r>
                </w:p>
              </w:tc>
            </w:tr>
            <w:tr w:rsidR="008D734D" w:rsidRPr="00602B4C" w:rsidTr="00646B28">
              <w:trPr>
                <w:trHeight w:val="315"/>
              </w:trPr>
              <w:tc>
                <w:tcPr>
                  <w:tcW w:w="531" w:type="dxa"/>
                  <w:vMerge/>
                  <w:tcBorders>
                    <w:top w:val="single" w:sz="8" w:space="0" w:color="auto"/>
                    <w:left w:val="single" w:sz="8" w:space="0" w:color="auto"/>
                    <w:bottom w:val="nil"/>
                    <w:right w:val="single" w:sz="8" w:space="0" w:color="auto"/>
                  </w:tcBorders>
                  <w:vAlign w:val="center"/>
                  <w:hideMark/>
                </w:tcPr>
                <w:p w:rsidR="008D734D" w:rsidRPr="00602B4C" w:rsidRDefault="008D734D" w:rsidP="008D734D">
                  <w:pPr>
                    <w:jc w:val="center"/>
                    <w:rPr>
                      <w:rFonts w:ascii="Arial" w:hAnsi="Arial" w:cs="Arial"/>
                      <w:b/>
                      <w:bCs/>
                      <w:color w:val="000000"/>
                      <w:sz w:val="22"/>
                      <w:szCs w:val="22"/>
                    </w:rPr>
                  </w:pPr>
                </w:p>
              </w:tc>
              <w:tc>
                <w:tcPr>
                  <w:tcW w:w="4277" w:type="dxa"/>
                  <w:vMerge/>
                  <w:tcBorders>
                    <w:top w:val="single" w:sz="8" w:space="0" w:color="auto"/>
                    <w:left w:val="single" w:sz="8" w:space="0" w:color="auto"/>
                    <w:bottom w:val="nil"/>
                    <w:right w:val="single" w:sz="8" w:space="0" w:color="auto"/>
                  </w:tcBorders>
                  <w:vAlign w:val="center"/>
                  <w:hideMark/>
                </w:tcPr>
                <w:p w:rsidR="008D734D" w:rsidRPr="00602B4C" w:rsidRDefault="008D734D" w:rsidP="00AF3B7F">
                  <w:pPr>
                    <w:rPr>
                      <w:rFonts w:ascii="Arial" w:hAnsi="Arial" w:cs="Arial"/>
                      <w:b/>
                      <w:bCs/>
                      <w:color w:val="000000"/>
                      <w:sz w:val="22"/>
                      <w:szCs w:val="22"/>
                    </w:rPr>
                  </w:pPr>
                </w:p>
              </w:tc>
              <w:tc>
                <w:tcPr>
                  <w:tcW w:w="1794" w:type="dxa"/>
                  <w:vMerge/>
                  <w:tcBorders>
                    <w:top w:val="single" w:sz="8" w:space="0" w:color="auto"/>
                    <w:left w:val="single" w:sz="8" w:space="0" w:color="auto"/>
                    <w:bottom w:val="nil"/>
                    <w:right w:val="single" w:sz="8" w:space="0" w:color="auto"/>
                  </w:tcBorders>
                  <w:vAlign w:val="center"/>
                  <w:hideMark/>
                </w:tcPr>
                <w:p w:rsidR="008D734D" w:rsidRPr="00602B4C" w:rsidRDefault="008D734D" w:rsidP="00AF3B7F">
                  <w:pPr>
                    <w:rPr>
                      <w:rFonts w:ascii="Arial" w:hAnsi="Arial" w:cs="Arial"/>
                      <w:b/>
                      <w:bCs/>
                      <w:color w:val="000000"/>
                      <w:sz w:val="22"/>
                      <w:szCs w:val="22"/>
                    </w:rPr>
                  </w:pPr>
                </w:p>
              </w:tc>
              <w:tc>
                <w:tcPr>
                  <w:tcW w:w="845" w:type="dxa"/>
                  <w:tcBorders>
                    <w:top w:val="nil"/>
                    <w:left w:val="nil"/>
                    <w:bottom w:val="single" w:sz="8" w:space="0" w:color="auto"/>
                    <w:right w:val="single" w:sz="8" w:space="0" w:color="auto"/>
                  </w:tcBorders>
                  <w:shd w:val="clear" w:color="000000" w:fill="FFFFFF"/>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2017</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3119,87</w:t>
                  </w:r>
                </w:p>
              </w:tc>
              <w:tc>
                <w:tcPr>
                  <w:tcW w:w="981"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1871,92</w:t>
                  </w:r>
                </w:p>
              </w:tc>
              <w:tc>
                <w:tcPr>
                  <w:tcW w:w="97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0</w:t>
                  </w:r>
                </w:p>
              </w:tc>
              <w:tc>
                <w:tcPr>
                  <w:tcW w:w="1156"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968,0</w:t>
                  </w:r>
                </w:p>
              </w:tc>
              <w:tc>
                <w:tcPr>
                  <w:tcW w:w="980"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b/>
                      <w:bCs/>
                      <w:color w:val="000000"/>
                      <w:sz w:val="22"/>
                      <w:szCs w:val="22"/>
                    </w:rPr>
                  </w:pPr>
                  <w:r w:rsidRPr="00602B4C">
                    <w:rPr>
                      <w:rFonts w:ascii="Arial" w:hAnsi="Arial" w:cs="Arial"/>
                      <w:b/>
                      <w:bCs/>
                      <w:color w:val="000000"/>
                      <w:sz w:val="22"/>
                      <w:szCs w:val="22"/>
                    </w:rPr>
                    <w:t>279,95</w:t>
                  </w:r>
                </w:p>
              </w:tc>
            </w:tr>
            <w:tr w:rsidR="008D734D" w:rsidRPr="00602B4C" w:rsidTr="00646B28">
              <w:trPr>
                <w:trHeight w:val="315"/>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5.1.</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rPr>
                      <w:rFonts w:ascii="Arial" w:hAnsi="Arial" w:cs="Arial"/>
                      <w:color w:val="000000"/>
                      <w:sz w:val="22"/>
                      <w:szCs w:val="22"/>
                    </w:rPr>
                  </w:pPr>
                  <w:r w:rsidRPr="00602B4C">
                    <w:rPr>
                      <w:rFonts w:ascii="Arial" w:hAnsi="Arial" w:cs="Arial"/>
                      <w:color w:val="000000"/>
                      <w:sz w:val="22"/>
                      <w:szCs w:val="22"/>
                    </w:rPr>
                    <w:t>Грантовая поддержка местных инициатив граждан в Бузиновском сельском поселении</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AF3B7F">
                  <w:pPr>
                    <w:jc w:val="both"/>
                    <w:rPr>
                      <w:rFonts w:ascii="Arial" w:hAnsi="Arial" w:cs="Arial"/>
                      <w:color w:val="000000"/>
                      <w:sz w:val="22"/>
                      <w:szCs w:val="22"/>
                    </w:rPr>
                  </w:pPr>
                  <w:r w:rsidRPr="00602B4C">
                    <w:rPr>
                      <w:rFonts w:ascii="Arial" w:hAnsi="Arial" w:cs="Arial"/>
                      <w:color w:val="000000"/>
                      <w:sz w:val="22"/>
                      <w:szCs w:val="22"/>
                    </w:rPr>
                    <w:t> </w:t>
                  </w:r>
                </w:p>
              </w:tc>
              <w:tc>
                <w:tcPr>
                  <w:tcW w:w="84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2016</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187,14</w:t>
                  </w:r>
                </w:p>
              </w:tc>
              <w:tc>
                <w:tcPr>
                  <w:tcW w:w="981"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180,0</w:t>
                  </w:r>
                </w:p>
              </w:tc>
              <w:tc>
                <w:tcPr>
                  <w:tcW w:w="97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1156"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1,14</w:t>
                  </w:r>
                </w:p>
              </w:tc>
              <w:tc>
                <w:tcPr>
                  <w:tcW w:w="980"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6,0</w:t>
                  </w:r>
                </w:p>
              </w:tc>
            </w:tr>
            <w:tr w:rsidR="008D734D" w:rsidRPr="00602B4C" w:rsidTr="00646B28">
              <w:trPr>
                <w:trHeight w:val="330"/>
              </w:trPr>
              <w:tc>
                <w:tcPr>
                  <w:tcW w:w="531"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5.2.</w:t>
                  </w:r>
                </w:p>
              </w:tc>
              <w:tc>
                <w:tcPr>
                  <w:tcW w:w="4277"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8D734D">
                  <w:pPr>
                    <w:rPr>
                      <w:rFonts w:ascii="Arial" w:hAnsi="Arial" w:cs="Arial"/>
                      <w:color w:val="000000"/>
                      <w:sz w:val="22"/>
                      <w:szCs w:val="22"/>
                    </w:rPr>
                  </w:pPr>
                  <w:r w:rsidRPr="00602B4C">
                    <w:rPr>
                      <w:rFonts w:ascii="Arial" w:hAnsi="Arial" w:cs="Arial"/>
                      <w:color w:val="000000"/>
                      <w:sz w:val="22"/>
                      <w:szCs w:val="22"/>
                    </w:rPr>
                    <w:t>Грантовая поддержка местных инициатив граждан в Советском сельском поселении</w:t>
                  </w:r>
                </w:p>
              </w:tc>
              <w:tc>
                <w:tcPr>
                  <w:tcW w:w="1794" w:type="dxa"/>
                  <w:tcBorders>
                    <w:top w:val="single" w:sz="8" w:space="0" w:color="auto"/>
                    <w:left w:val="single" w:sz="8" w:space="0" w:color="auto"/>
                    <w:bottom w:val="nil"/>
                    <w:right w:val="single" w:sz="8" w:space="0" w:color="auto"/>
                  </w:tcBorders>
                  <w:shd w:val="clear" w:color="auto" w:fill="auto"/>
                  <w:vAlign w:val="center"/>
                  <w:hideMark/>
                </w:tcPr>
                <w:p w:rsidR="008D734D" w:rsidRPr="00602B4C" w:rsidRDefault="008D734D" w:rsidP="00AF3B7F">
                  <w:pPr>
                    <w:jc w:val="both"/>
                    <w:rPr>
                      <w:rFonts w:ascii="Arial" w:hAnsi="Arial" w:cs="Arial"/>
                      <w:color w:val="000000"/>
                      <w:sz w:val="22"/>
                      <w:szCs w:val="22"/>
                    </w:rPr>
                  </w:pPr>
                  <w:r w:rsidRPr="00602B4C">
                    <w:rPr>
                      <w:rFonts w:ascii="Arial" w:hAnsi="Arial" w:cs="Arial"/>
                      <w:color w:val="000000"/>
                      <w:sz w:val="22"/>
                      <w:szCs w:val="22"/>
                    </w:rPr>
                    <w:t> </w:t>
                  </w:r>
                </w:p>
              </w:tc>
              <w:tc>
                <w:tcPr>
                  <w:tcW w:w="84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2017</w:t>
                  </w: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3119,87</w:t>
                  </w:r>
                </w:p>
              </w:tc>
              <w:tc>
                <w:tcPr>
                  <w:tcW w:w="981"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983"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1871,92</w:t>
                  </w:r>
                </w:p>
              </w:tc>
              <w:tc>
                <w:tcPr>
                  <w:tcW w:w="975"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p>
              </w:tc>
              <w:tc>
                <w:tcPr>
                  <w:tcW w:w="1156"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968,00</w:t>
                  </w:r>
                </w:p>
              </w:tc>
              <w:tc>
                <w:tcPr>
                  <w:tcW w:w="980" w:type="dxa"/>
                  <w:tcBorders>
                    <w:top w:val="nil"/>
                    <w:left w:val="nil"/>
                    <w:bottom w:val="single" w:sz="8" w:space="0" w:color="auto"/>
                    <w:right w:val="single" w:sz="8" w:space="0" w:color="auto"/>
                  </w:tcBorders>
                  <w:shd w:val="clear" w:color="auto" w:fill="auto"/>
                  <w:vAlign w:val="center"/>
                  <w:hideMark/>
                </w:tcPr>
                <w:p w:rsidR="008D734D" w:rsidRPr="00602B4C" w:rsidRDefault="008D734D" w:rsidP="008D734D">
                  <w:pPr>
                    <w:jc w:val="center"/>
                    <w:rPr>
                      <w:rFonts w:ascii="Arial" w:hAnsi="Arial" w:cs="Arial"/>
                      <w:color w:val="000000"/>
                      <w:sz w:val="22"/>
                      <w:szCs w:val="22"/>
                    </w:rPr>
                  </w:pPr>
                  <w:r w:rsidRPr="00602B4C">
                    <w:rPr>
                      <w:rFonts w:ascii="Arial" w:hAnsi="Arial" w:cs="Arial"/>
                      <w:color w:val="000000"/>
                      <w:sz w:val="22"/>
                      <w:szCs w:val="22"/>
                    </w:rPr>
                    <w:t>279,95</w:t>
                  </w:r>
                </w:p>
              </w:tc>
            </w:tr>
            <w:tr w:rsidR="0000420C" w:rsidRPr="00602B4C" w:rsidTr="00646B28">
              <w:trPr>
                <w:trHeight w:val="330"/>
              </w:trPr>
              <w:tc>
                <w:tcPr>
                  <w:tcW w:w="744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D4DFB" w:rsidRPr="00602B4C" w:rsidRDefault="007D4DFB" w:rsidP="008D734D">
                  <w:pPr>
                    <w:rPr>
                      <w:rFonts w:ascii="Arial" w:hAnsi="Arial" w:cs="Arial"/>
                      <w:b/>
                      <w:bCs/>
                      <w:color w:val="000000"/>
                      <w:sz w:val="22"/>
                      <w:szCs w:val="22"/>
                    </w:rPr>
                  </w:pPr>
                  <w:r w:rsidRPr="00602B4C">
                    <w:rPr>
                      <w:rFonts w:ascii="Arial" w:hAnsi="Arial" w:cs="Arial"/>
                      <w:b/>
                      <w:bCs/>
                      <w:color w:val="000000"/>
                      <w:sz w:val="22"/>
                      <w:szCs w:val="22"/>
                    </w:rPr>
                    <w:t>ИТОГО</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32490,67</w:t>
                  </w:r>
                </w:p>
              </w:tc>
              <w:tc>
                <w:tcPr>
                  <w:tcW w:w="981"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2695,23</w:t>
                  </w:r>
                </w:p>
              </w:tc>
              <w:tc>
                <w:tcPr>
                  <w:tcW w:w="983"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19965,31</w:t>
                  </w:r>
                </w:p>
              </w:tc>
              <w:tc>
                <w:tcPr>
                  <w:tcW w:w="975"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4517,78</w:t>
                  </w:r>
                </w:p>
              </w:tc>
              <w:tc>
                <w:tcPr>
                  <w:tcW w:w="1156"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969,14</w:t>
                  </w:r>
                </w:p>
              </w:tc>
              <w:tc>
                <w:tcPr>
                  <w:tcW w:w="980" w:type="dxa"/>
                  <w:tcBorders>
                    <w:top w:val="nil"/>
                    <w:left w:val="nil"/>
                    <w:bottom w:val="single" w:sz="8" w:space="0" w:color="auto"/>
                    <w:right w:val="single" w:sz="8" w:space="0" w:color="auto"/>
                  </w:tcBorders>
                  <w:shd w:val="clear" w:color="auto" w:fill="auto"/>
                  <w:vAlign w:val="center"/>
                  <w:hideMark/>
                </w:tcPr>
                <w:p w:rsidR="007D4DFB" w:rsidRPr="00602B4C" w:rsidRDefault="007D4DFB" w:rsidP="008D734D">
                  <w:pPr>
                    <w:jc w:val="center"/>
                    <w:rPr>
                      <w:rFonts w:ascii="Arial" w:hAnsi="Arial" w:cs="Arial"/>
                      <w:b/>
                      <w:bCs/>
                      <w:color w:val="000000"/>
                      <w:sz w:val="22"/>
                      <w:szCs w:val="22"/>
                    </w:rPr>
                  </w:pPr>
                  <w:r w:rsidRPr="00602B4C">
                    <w:rPr>
                      <w:rFonts w:ascii="Arial" w:hAnsi="Arial" w:cs="Arial"/>
                      <w:b/>
                      <w:bCs/>
                      <w:color w:val="000000"/>
                      <w:sz w:val="22"/>
                      <w:szCs w:val="22"/>
                    </w:rPr>
                    <w:t>4343,21</w:t>
                  </w:r>
                </w:p>
              </w:tc>
            </w:tr>
          </w:tbl>
          <w:p w:rsidR="007D4DFB" w:rsidRPr="00602B4C" w:rsidRDefault="007D4DFB" w:rsidP="00AF3B7F">
            <w:pPr>
              <w:jc w:val="center"/>
              <w:rPr>
                <w:rFonts w:ascii="Arial" w:hAnsi="Arial" w:cs="Arial"/>
                <w:color w:val="000000"/>
                <w:sz w:val="22"/>
                <w:szCs w:val="22"/>
              </w:rPr>
            </w:pPr>
          </w:p>
        </w:tc>
      </w:tr>
      <w:tr w:rsidR="00B32E3C" w:rsidRPr="00602B4C" w:rsidTr="00AF3B7F">
        <w:trPr>
          <w:trHeight w:val="540"/>
        </w:trPr>
        <w:tc>
          <w:tcPr>
            <w:tcW w:w="12422" w:type="dxa"/>
            <w:tcBorders>
              <w:top w:val="nil"/>
              <w:left w:val="nil"/>
              <w:bottom w:val="nil"/>
              <w:right w:val="nil"/>
            </w:tcBorders>
            <w:shd w:val="clear" w:color="auto" w:fill="auto"/>
            <w:vAlign w:val="bottom"/>
          </w:tcPr>
          <w:p w:rsidR="00B32E3C" w:rsidRPr="00602B4C" w:rsidRDefault="00B32E3C" w:rsidP="00C85311">
            <w:pPr>
              <w:jc w:val="right"/>
              <w:rPr>
                <w:rFonts w:ascii="Arial" w:hAnsi="Arial" w:cs="Arial"/>
                <w:color w:val="000000"/>
                <w:sz w:val="22"/>
                <w:szCs w:val="22"/>
              </w:rPr>
            </w:pPr>
          </w:p>
        </w:tc>
      </w:tr>
    </w:tbl>
    <w:p w:rsidR="007D4DFB" w:rsidRPr="00602B4C" w:rsidRDefault="007D4DFB" w:rsidP="007D4DFB">
      <w:pPr>
        <w:jc w:val="center"/>
        <w:rPr>
          <w:rFonts w:ascii="Arial" w:hAnsi="Arial" w:cs="Arial"/>
          <w:lang w:eastAsia="x-none"/>
        </w:rPr>
        <w:sectPr w:rsidR="007D4DFB" w:rsidRPr="00602B4C" w:rsidSect="008D734D">
          <w:footerReference w:type="even" r:id="rId16"/>
          <w:footerReference w:type="default" r:id="rId17"/>
          <w:pgSz w:w="15840" w:h="12240" w:orient="landscape"/>
          <w:pgMar w:top="992" w:right="1134" w:bottom="425" w:left="1134" w:header="720" w:footer="720" w:gutter="0"/>
          <w:cols w:space="720"/>
          <w:titlePg/>
          <w:docGrid w:linePitch="326"/>
        </w:sectPr>
      </w:pPr>
    </w:p>
    <w:p w:rsidR="00B32E3C" w:rsidRPr="00602B4C" w:rsidRDefault="00B32E3C" w:rsidP="00B32E3C">
      <w:pPr>
        <w:jc w:val="right"/>
        <w:rPr>
          <w:rFonts w:ascii="Arial" w:hAnsi="Arial" w:cs="Arial"/>
          <w:color w:val="000000"/>
        </w:rPr>
      </w:pPr>
      <w:r w:rsidRPr="00602B4C">
        <w:rPr>
          <w:rFonts w:ascii="Arial" w:hAnsi="Arial" w:cs="Arial"/>
          <w:color w:val="000000"/>
        </w:rPr>
        <w:lastRenderedPageBreak/>
        <w:t>Программные мероприятия, реализуемые в 2020-2025 годах (второй этап)                             Таблица 1</w:t>
      </w:r>
    </w:p>
    <w:p w:rsidR="00B32E3C" w:rsidRPr="00602B4C" w:rsidRDefault="00B32E3C" w:rsidP="00B32E3C">
      <w:pPr>
        <w:jc w:val="right"/>
        <w:rPr>
          <w:rFonts w:ascii="Arial" w:hAnsi="Arial" w:cs="Arial"/>
          <w:color w:val="000000"/>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102"/>
        <w:gridCol w:w="1701"/>
        <w:gridCol w:w="992"/>
        <w:gridCol w:w="1134"/>
        <w:gridCol w:w="992"/>
        <w:gridCol w:w="993"/>
        <w:gridCol w:w="992"/>
        <w:gridCol w:w="1114"/>
        <w:gridCol w:w="20"/>
        <w:gridCol w:w="1134"/>
      </w:tblGrid>
      <w:tr w:rsidR="00194890" w:rsidRPr="00602B4C" w:rsidTr="00466732">
        <w:trPr>
          <w:trHeight w:val="438"/>
        </w:trPr>
        <w:tc>
          <w:tcPr>
            <w:tcW w:w="576" w:type="dxa"/>
            <w:vMerge w:val="restart"/>
            <w:shd w:val="clear" w:color="000000" w:fill="FFFFFF"/>
            <w:vAlign w:val="center"/>
            <w:hideMark/>
          </w:tcPr>
          <w:p w:rsidR="00194890" w:rsidRPr="00602B4C" w:rsidRDefault="00194890" w:rsidP="00466732">
            <w:pPr>
              <w:jc w:val="center"/>
              <w:rPr>
                <w:rFonts w:ascii="Arial" w:hAnsi="Arial" w:cs="Arial"/>
                <w:b/>
                <w:bCs/>
                <w:color w:val="000000"/>
                <w:sz w:val="20"/>
                <w:szCs w:val="20"/>
              </w:rPr>
            </w:pPr>
            <w:bookmarkStart w:id="0" w:name="_GoBack"/>
            <w:r w:rsidRPr="00602B4C">
              <w:rPr>
                <w:rFonts w:ascii="Arial" w:hAnsi="Arial" w:cs="Arial"/>
                <w:b/>
                <w:bCs/>
                <w:color w:val="000000"/>
                <w:sz w:val="20"/>
                <w:szCs w:val="20"/>
              </w:rPr>
              <w:t xml:space="preserve">№ </w:t>
            </w:r>
            <w:proofErr w:type="gramStart"/>
            <w:r w:rsidRPr="00602B4C">
              <w:rPr>
                <w:rFonts w:ascii="Arial" w:hAnsi="Arial" w:cs="Arial"/>
                <w:b/>
                <w:bCs/>
                <w:color w:val="000000"/>
                <w:sz w:val="20"/>
                <w:szCs w:val="20"/>
              </w:rPr>
              <w:t>п</w:t>
            </w:r>
            <w:proofErr w:type="gramEnd"/>
            <w:r w:rsidRPr="00602B4C">
              <w:rPr>
                <w:rFonts w:ascii="Arial" w:hAnsi="Arial" w:cs="Arial"/>
                <w:b/>
                <w:bCs/>
                <w:color w:val="000000"/>
                <w:sz w:val="20"/>
                <w:szCs w:val="20"/>
              </w:rPr>
              <w:t>/п</w:t>
            </w:r>
          </w:p>
        </w:tc>
        <w:tc>
          <w:tcPr>
            <w:tcW w:w="4102" w:type="dxa"/>
            <w:vMerge w:val="restart"/>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Наименование мероприятия</w:t>
            </w:r>
          </w:p>
        </w:tc>
        <w:tc>
          <w:tcPr>
            <w:tcW w:w="1701" w:type="dxa"/>
            <w:vMerge w:val="restart"/>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Ответственный исполнитель</w:t>
            </w:r>
          </w:p>
        </w:tc>
        <w:tc>
          <w:tcPr>
            <w:tcW w:w="992" w:type="dxa"/>
            <w:vMerge w:val="restart"/>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Год реал.</w:t>
            </w:r>
          </w:p>
        </w:tc>
        <w:tc>
          <w:tcPr>
            <w:tcW w:w="6379" w:type="dxa"/>
            <w:gridSpan w:val="7"/>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Объемы и источники финансирования (тыс. рублей)</w:t>
            </w:r>
          </w:p>
        </w:tc>
      </w:tr>
      <w:tr w:rsidR="00194890" w:rsidRPr="00602B4C" w:rsidTr="00466732">
        <w:trPr>
          <w:trHeight w:val="401"/>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vMerge/>
            <w:vAlign w:val="center"/>
            <w:hideMark/>
          </w:tcPr>
          <w:p w:rsidR="00194890" w:rsidRPr="00602B4C" w:rsidRDefault="00194890" w:rsidP="00466732">
            <w:pPr>
              <w:rPr>
                <w:rFonts w:ascii="Arial" w:hAnsi="Arial" w:cs="Arial"/>
                <w:b/>
                <w:bCs/>
                <w:color w:val="000000"/>
                <w:sz w:val="20"/>
                <w:szCs w:val="20"/>
              </w:rPr>
            </w:pPr>
          </w:p>
        </w:tc>
        <w:tc>
          <w:tcPr>
            <w:tcW w:w="1134" w:type="dxa"/>
            <w:vMerge w:val="restart"/>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Всего</w:t>
            </w:r>
          </w:p>
        </w:tc>
        <w:tc>
          <w:tcPr>
            <w:tcW w:w="5245" w:type="dxa"/>
            <w:gridSpan w:val="6"/>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в том числе</w:t>
            </w:r>
          </w:p>
        </w:tc>
      </w:tr>
      <w:tr w:rsidR="00194890" w:rsidRPr="00602B4C" w:rsidTr="00466732">
        <w:trPr>
          <w:trHeight w:val="73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vMerge/>
            <w:vAlign w:val="center"/>
            <w:hideMark/>
          </w:tcPr>
          <w:p w:rsidR="00194890" w:rsidRPr="00602B4C" w:rsidRDefault="00194890" w:rsidP="00466732">
            <w:pPr>
              <w:rPr>
                <w:rFonts w:ascii="Arial" w:hAnsi="Arial" w:cs="Arial"/>
                <w:b/>
                <w:bCs/>
                <w:color w:val="000000"/>
                <w:sz w:val="20"/>
                <w:szCs w:val="20"/>
              </w:rPr>
            </w:pPr>
          </w:p>
        </w:tc>
        <w:tc>
          <w:tcPr>
            <w:tcW w:w="1134"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ФБ</w:t>
            </w:r>
          </w:p>
        </w:tc>
        <w:tc>
          <w:tcPr>
            <w:tcW w:w="993" w:type="dxa"/>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ОБ</w:t>
            </w:r>
          </w:p>
        </w:tc>
        <w:tc>
          <w:tcPr>
            <w:tcW w:w="992" w:type="dxa"/>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МБ</w:t>
            </w:r>
          </w:p>
        </w:tc>
        <w:tc>
          <w:tcPr>
            <w:tcW w:w="1114" w:type="dxa"/>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Бюджет поселений</w:t>
            </w:r>
          </w:p>
        </w:tc>
        <w:tc>
          <w:tcPr>
            <w:tcW w:w="1154" w:type="dxa"/>
            <w:gridSpan w:val="2"/>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ВБ</w:t>
            </w:r>
          </w:p>
        </w:tc>
      </w:tr>
      <w:tr w:rsidR="00194890" w:rsidRPr="00602B4C" w:rsidTr="00466732">
        <w:trPr>
          <w:trHeight w:val="315"/>
        </w:trPr>
        <w:tc>
          <w:tcPr>
            <w:tcW w:w="13750" w:type="dxa"/>
            <w:gridSpan w:val="11"/>
            <w:shd w:val="clear" w:color="000000" w:fill="FFFFFF"/>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Муниципальная программа «Комплексное развитие сельских территорий»</w:t>
            </w:r>
          </w:p>
        </w:tc>
      </w:tr>
      <w:tr w:rsidR="00194890" w:rsidRPr="00602B4C" w:rsidTr="00466732">
        <w:trPr>
          <w:trHeight w:val="360"/>
        </w:trPr>
        <w:tc>
          <w:tcPr>
            <w:tcW w:w="576" w:type="dxa"/>
            <w:vMerge w:val="restart"/>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1.</w:t>
            </w:r>
          </w:p>
        </w:tc>
        <w:tc>
          <w:tcPr>
            <w:tcW w:w="4102" w:type="dxa"/>
            <w:vMerge w:val="restart"/>
            <w:shd w:val="clear" w:color="auto" w:fill="auto"/>
            <w:vAlign w:val="center"/>
            <w:hideMark/>
          </w:tcPr>
          <w:p w:rsidR="00194890" w:rsidRPr="00602B4C" w:rsidRDefault="00194890" w:rsidP="00466732">
            <w:pPr>
              <w:rPr>
                <w:rFonts w:ascii="Arial" w:hAnsi="Arial" w:cs="Arial"/>
                <w:b/>
                <w:bCs/>
                <w:color w:val="000000"/>
                <w:sz w:val="20"/>
                <w:szCs w:val="20"/>
              </w:rPr>
            </w:pPr>
            <w:r w:rsidRPr="00602B4C">
              <w:rPr>
                <w:rFonts w:ascii="Arial" w:hAnsi="Arial" w:cs="Arial"/>
                <w:b/>
                <w:bCs/>
                <w:color w:val="000000"/>
                <w:sz w:val="20"/>
                <w:szCs w:val="20"/>
              </w:rPr>
              <w:t>Создание условий для обеспечения доступным и комфортным жильем сельского населения</w:t>
            </w:r>
          </w:p>
        </w:tc>
        <w:tc>
          <w:tcPr>
            <w:tcW w:w="1701" w:type="dxa"/>
            <w:vMerge w:val="restart"/>
            <w:shd w:val="clear" w:color="auto" w:fill="auto"/>
            <w:vAlign w:val="center"/>
            <w:hideMark/>
          </w:tcPr>
          <w:p w:rsidR="00194890" w:rsidRPr="00602B4C" w:rsidRDefault="00194890" w:rsidP="00466732">
            <w:pPr>
              <w:jc w:val="center"/>
              <w:rPr>
                <w:rFonts w:ascii="Arial" w:hAnsi="Arial" w:cs="Arial"/>
                <w:bCs/>
                <w:color w:val="000000"/>
                <w:sz w:val="20"/>
                <w:szCs w:val="20"/>
              </w:rPr>
            </w:pPr>
            <w:r w:rsidRPr="00602B4C">
              <w:rPr>
                <w:rFonts w:ascii="Arial" w:hAnsi="Arial" w:cs="Arial"/>
                <w:bCs/>
                <w:color w:val="000000"/>
                <w:sz w:val="20"/>
                <w:szCs w:val="20"/>
              </w:rPr>
              <w:t>комитет по сельскому хозяйству и экологии администрации КМР</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2987,00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1248,01</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203,16</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5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1535,83</w:t>
            </w:r>
          </w:p>
        </w:tc>
      </w:tr>
      <w:tr w:rsidR="00194890" w:rsidRPr="00602B4C" w:rsidTr="00466732">
        <w:trPr>
          <w:trHeight w:val="420"/>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5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r>
      <w:tr w:rsidR="00194890" w:rsidRPr="00602B4C" w:rsidTr="00E4760F">
        <w:trPr>
          <w:trHeight w:val="360"/>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2022</w:t>
            </w:r>
          </w:p>
        </w:tc>
        <w:tc>
          <w:tcPr>
            <w:tcW w:w="1134" w:type="dxa"/>
            <w:shd w:val="clear" w:color="auto" w:fill="auto"/>
            <w:vAlign w:val="center"/>
          </w:tcPr>
          <w:p w:rsidR="00194890" w:rsidRPr="00602B4C" w:rsidRDefault="00D848C2" w:rsidP="00466732">
            <w:pPr>
              <w:jc w:val="center"/>
              <w:rPr>
                <w:rFonts w:ascii="Arial" w:hAnsi="Arial" w:cs="Arial"/>
                <w:b/>
                <w:bCs/>
                <w:color w:val="000000"/>
                <w:sz w:val="20"/>
                <w:szCs w:val="20"/>
              </w:rPr>
            </w:pPr>
            <w:r w:rsidRPr="00602B4C">
              <w:rPr>
                <w:rFonts w:ascii="Arial" w:hAnsi="Arial" w:cs="Arial"/>
                <w:b/>
                <w:bCs/>
                <w:color w:val="000000"/>
                <w:sz w:val="20"/>
                <w:szCs w:val="20"/>
              </w:rPr>
              <w:t>2075,47</w:t>
            </w:r>
          </w:p>
        </w:tc>
        <w:tc>
          <w:tcPr>
            <w:tcW w:w="992" w:type="dxa"/>
            <w:shd w:val="clear" w:color="auto" w:fill="auto"/>
            <w:vAlign w:val="center"/>
          </w:tcPr>
          <w:p w:rsidR="00194890" w:rsidRPr="00602B4C" w:rsidRDefault="00C15217" w:rsidP="00466732">
            <w:pPr>
              <w:jc w:val="center"/>
              <w:rPr>
                <w:rFonts w:ascii="Arial" w:hAnsi="Arial" w:cs="Arial"/>
                <w:b/>
                <w:bCs/>
                <w:color w:val="000000"/>
                <w:sz w:val="20"/>
                <w:szCs w:val="20"/>
              </w:rPr>
            </w:pPr>
            <w:r w:rsidRPr="00602B4C">
              <w:rPr>
                <w:rFonts w:ascii="Arial" w:hAnsi="Arial" w:cs="Arial"/>
                <w:b/>
                <w:bCs/>
                <w:color w:val="000000"/>
                <w:sz w:val="20"/>
                <w:szCs w:val="20"/>
              </w:rPr>
              <w:t>1423,77</w:t>
            </w:r>
          </w:p>
        </w:tc>
        <w:tc>
          <w:tcPr>
            <w:tcW w:w="993" w:type="dxa"/>
            <w:shd w:val="clear" w:color="auto" w:fill="auto"/>
            <w:vAlign w:val="center"/>
          </w:tcPr>
          <w:p w:rsidR="00194890" w:rsidRPr="00602B4C" w:rsidRDefault="00C15217" w:rsidP="00466732">
            <w:pPr>
              <w:jc w:val="center"/>
              <w:rPr>
                <w:rFonts w:ascii="Arial" w:hAnsi="Arial" w:cs="Arial"/>
                <w:b/>
                <w:bCs/>
                <w:color w:val="000000"/>
                <w:sz w:val="20"/>
                <w:szCs w:val="20"/>
              </w:rPr>
            </w:pPr>
            <w:r w:rsidRPr="00602B4C">
              <w:rPr>
                <w:rFonts w:ascii="Arial" w:hAnsi="Arial" w:cs="Arial"/>
                <w:b/>
                <w:bCs/>
                <w:color w:val="000000"/>
                <w:sz w:val="20"/>
                <w:szCs w:val="20"/>
              </w:rPr>
              <w:t>29,06</w:t>
            </w:r>
          </w:p>
        </w:tc>
        <w:tc>
          <w:tcPr>
            <w:tcW w:w="992" w:type="dxa"/>
            <w:shd w:val="clear" w:color="auto" w:fill="auto"/>
            <w:vAlign w:val="center"/>
          </w:tcPr>
          <w:p w:rsidR="00194890" w:rsidRPr="00602B4C" w:rsidRDefault="00194890" w:rsidP="00466732">
            <w:pPr>
              <w:jc w:val="center"/>
              <w:rPr>
                <w:rFonts w:ascii="Arial" w:hAnsi="Arial" w:cs="Arial"/>
                <w:b/>
                <w:bCs/>
                <w:color w:val="000000"/>
                <w:sz w:val="20"/>
                <w:szCs w:val="20"/>
              </w:rPr>
            </w:pPr>
          </w:p>
        </w:tc>
        <w:tc>
          <w:tcPr>
            <w:tcW w:w="1114" w:type="dxa"/>
            <w:shd w:val="clear" w:color="auto" w:fill="auto"/>
            <w:vAlign w:val="center"/>
          </w:tcPr>
          <w:p w:rsidR="00194890" w:rsidRPr="00602B4C" w:rsidRDefault="00194890" w:rsidP="00466732">
            <w:pPr>
              <w:jc w:val="center"/>
              <w:rPr>
                <w:rFonts w:ascii="Arial" w:hAnsi="Arial" w:cs="Arial"/>
                <w:b/>
                <w:bCs/>
                <w:color w:val="000000"/>
                <w:sz w:val="20"/>
                <w:szCs w:val="20"/>
              </w:rPr>
            </w:pPr>
          </w:p>
        </w:tc>
        <w:tc>
          <w:tcPr>
            <w:tcW w:w="1154" w:type="dxa"/>
            <w:gridSpan w:val="2"/>
            <w:shd w:val="clear" w:color="auto" w:fill="auto"/>
            <w:vAlign w:val="center"/>
          </w:tcPr>
          <w:p w:rsidR="00194890" w:rsidRPr="00602B4C" w:rsidRDefault="00D848C2" w:rsidP="00466732">
            <w:pPr>
              <w:jc w:val="center"/>
              <w:rPr>
                <w:rFonts w:ascii="Arial" w:hAnsi="Arial" w:cs="Arial"/>
                <w:b/>
                <w:bCs/>
                <w:color w:val="000000"/>
                <w:sz w:val="20"/>
                <w:szCs w:val="20"/>
              </w:rPr>
            </w:pPr>
            <w:r w:rsidRPr="00602B4C">
              <w:rPr>
                <w:rFonts w:ascii="Arial" w:hAnsi="Arial" w:cs="Arial"/>
                <w:b/>
                <w:bCs/>
                <w:color w:val="000000"/>
                <w:sz w:val="20"/>
                <w:szCs w:val="20"/>
              </w:rPr>
              <w:t>622,64</w:t>
            </w:r>
          </w:p>
        </w:tc>
      </w:tr>
      <w:tr w:rsidR="00194890" w:rsidRPr="00602B4C" w:rsidTr="00466732">
        <w:trPr>
          <w:trHeight w:val="46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2023</w:t>
            </w:r>
          </w:p>
        </w:tc>
        <w:tc>
          <w:tcPr>
            <w:tcW w:w="1134" w:type="dxa"/>
            <w:shd w:val="clear" w:color="auto" w:fill="auto"/>
            <w:vAlign w:val="center"/>
            <w:hideMark/>
          </w:tcPr>
          <w:p w:rsidR="00194890" w:rsidRPr="00602B4C" w:rsidRDefault="00D848C2" w:rsidP="00466732">
            <w:pPr>
              <w:jc w:val="center"/>
              <w:rPr>
                <w:rFonts w:ascii="Arial" w:hAnsi="Arial" w:cs="Arial"/>
                <w:b/>
                <w:bCs/>
                <w:color w:val="000000"/>
                <w:sz w:val="20"/>
                <w:szCs w:val="20"/>
              </w:rPr>
            </w:pPr>
            <w:r w:rsidRPr="00602B4C">
              <w:rPr>
                <w:rFonts w:ascii="Arial" w:hAnsi="Arial" w:cs="Arial"/>
                <w:b/>
                <w:bCs/>
                <w:color w:val="000000"/>
                <w:sz w:val="20"/>
                <w:szCs w:val="20"/>
              </w:rPr>
              <w:t>3043,96</w:t>
            </w:r>
          </w:p>
        </w:tc>
        <w:tc>
          <w:tcPr>
            <w:tcW w:w="992" w:type="dxa"/>
            <w:shd w:val="clear" w:color="auto" w:fill="auto"/>
            <w:vAlign w:val="center"/>
            <w:hideMark/>
          </w:tcPr>
          <w:p w:rsidR="00194890" w:rsidRPr="00602B4C" w:rsidRDefault="00D848C2" w:rsidP="00466732">
            <w:pPr>
              <w:jc w:val="center"/>
              <w:rPr>
                <w:rFonts w:ascii="Arial" w:hAnsi="Arial" w:cs="Arial"/>
                <w:b/>
                <w:bCs/>
                <w:color w:val="000000"/>
                <w:sz w:val="20"/>
                <w:szCs w:val="20"/>
              </w:rPr>
            </w:pPr>
            <w:r w:rsidRPr="00602B4C">
              <w:rPr>
                <w:rFonts w:ascii="Arial" w:hAnsi="Arial" w:cs="Arial"/>
                <w:b/>
                <w:bCs/>
                <w:color w:val="000000"/>
                <w:sz w:val="20"/>
                <w:szCs w:val="20"/>
              </w:rPr>
              <w:t>2088,16</w:t>
            </w:r>
          </w:p>
        </w:tc>
        <w:tc>
          <w:tcPr>
            <w:tcW w:w="993" w:type="dxa"/>
            <w:shd w:val="clear" w:color="auto" w:fill="auto"/>
            <w:vAlign w:val="center"/>
            <w:hideMark/>
          </w:tcPr>
          <w:p w:rsidR="00194890" w:rsidRPr="00602B4C" w:rsidRDefault="00D848C2" w:rsidP="00466732">
            <w:pPr>
              <w:jc w:val="center"/>
              <w:rPr>
                <w:rFonts w:ascii="Arial" w:hAnsi="Arial" w:cs="Arial"/>
                <w:b/>
                <w:bCs/>
                <w:color w:val="000000"/>
                <w:sz w:val="20"/>
                <w:szCs w:val="20"/>
              </w:rPr>
            </w:pPr>
            <w:r w:rsidRPr="00602B4C">
              <w:rPr>
                <w:rFonts w:ascii="Arial" w:hAnsi="Arial" w:cs="Arial"/>
                <w:b/>
                <w:bCs/>
                <w:color w:val="000000"/>
                <w:sz w:val="20"/>
                <w:szCs w:val="20"/>
              </w:rPr>
              <w:t>42,61</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54" w:type="dxa"/>
            <w:gridSpan w:val="2"/>
            <w:shd w:val="clear" w:color="auto" w:fill="auto"/>
            <w:vAlign w:val="center"/>
            <w:hideMark/>
          </w:tcPr>
          <w:p w:rsidR="00194890" w:rsidRPr="00602B4C" w:rsidRDefault="00D848C2" w:rsidP="00466732">
            <w:pPr>
              <w:jc w:val="center"/>
              <w:rPr>
                <w:rFonts w:ascii="Arial" w:hAnsi="Arial" w:cs="Arial"/>
                <w:b/>
                <w:bCs/>
                <w:color w:val="000000"/>
                <w:sz w:val="20"/>
                <w:szCs w:val="20"/>
              </w:rPr>
            </w:pPr>
            <w:r w:rsidRPr="00602B4C">
              <w:rPr>
                <w:rFonts w:ascii="Arial" w:hAnsi="Arial" w:cs="Arial"/>
                <w:b/>
                <w:bCs/>
                <w:color w:val="000000"/>
                <w:sz w:val="20"/>
                <w:szCs w:val="20"/>
              </w:rPr>
              <w:t>913,19</w:t>
            </w:r>
          </w:p>
        </w:tc>
      </w:tr>
      <w:tr w:rsidR="00194890" w:rsidRPr="00602B4C" w:rsidTr="00720F1A">
        <w:trPr>
          <w:trHeight w:val="46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2024</w:t>
            </w:r>
          </w:p>
        </w:tc>
        <w:tc>
          <w:tcPr>
            <w:tcW w:w="1134" w:type="dxa"/>
            <w:shd w:val="clear" w:color="auto" w:fill="auto"/>
            <w:vAlign w:val="center"/>
          </w:tcPr>
          <w:p w:rsidR="00194890" w:rsidRPr="00602B4C" w:rsidRDefault="00720F1A"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2" w:type="dxa"/>
            <w:shd w:val="clear" w:color="auto" w:fill="auto"/>
            <w:vAlign w:val="center"/>
          </w:tcPr>
          <w:p w:rsidR="00194890" w:rsidRPr="00602B4C" w:rsidRDefault="00720F1A"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3" w:type="dxa"/>
            <w:shd w:val="clear" w:color="auto" w:fill="auto"/>
            <w:vAlign w:val="center"/>
          </w:tcPr>
          <w:p w:rsidR="00194890" w:rsidRPr="00602B4C" w:rsidRDefault="00720F1A"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2" w:type="dxa"/>
            <w:shd w:val="clear" w:color="auto" w:fill="auto"/>
            <w:vAlign w:val="center"/>
          </w:tcPr>
          <w:p w:rsidR="00194890" w:rsidRPr="00602B4C" w:rsidRDefault="00194890" w:rsidP="00466732">
            <w:pPr>
              <w:jc w:val="center"/>
              <w:rPr>
                <w:rFonts w:ascii="Arial" w:hAnsi="Arial" w:cs="Arial"/>
                <w:b/>
                <w:bCs/>
                <w:color w:val="000000"/>
                <w:sz w:val="20"/>
                <w:szCs w:val="20"/>
              </w:rPr>
            </w:pPr>
          </w:p>
        </w:tc>
        <w:tc>
          <w:tcPr>
            <w:tcW w:w="1114" w:type="dxa"/>
            <w:shd w:val="clear" w:color="auto" w:fill="auto"/>
            <w:vAlign w:val="center"/>
          </w:tcPr>
          <w:p w:rsidR="00194890" w:rsidRPr="00602B4C" w:rsidRDefault="00194890" w:rsidP="00466732">
            <w:pPr>
              <w:jc w:val="center"/>
              <w:rPr>
                <w:rFonts w:ascii="Arial" w:hAnsi="Arial" w:cs="Arial"/>
                <w:b/>
                <w:bCs/>
                <w:color w:val="000000"/>
                <w:sz w:val="20"/>
                <w:szCs w:val="20"/>
              </w:rPr>
            </w:pPr>
          </w:p>
        </w:tc>
        <w:tc>
          <w:tcPr>
            <w:tcW w:w="1154" w:type="dxa"/>
            <w:gridSpan w:val="2"/>
            <w:shd w:val="clear" w:color="auto" w:fill="auto"/>
            <w:vAlign w:val="center"/>
          </w:tcPr>
          <w:p w:rsidR="00194890" w:rsidRPr="00602B4C" w:rsidRDefault="00720F1A"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r>
      <w:tr w:rsidR="00194890" w:rsidRPr="00602B4C" w:rsidTr="00720F1A">
        <w:trPr>
          <w:trHeight w:val="52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2025</w:t>
            </w:r>
          </w:p>
        </w:tc>
        <w:tc>
          <w:tcPr>
            <w:tcW w:w="1134" w:type="dxa"/>
            <w:shd w:val="clear" w:color="auto" w:fill="auto"/>
            <w:vAlign w:val="center"/>
          </w:tcPr>
          <w:p w:rsidR="00194890" w:rsidRPr="00602B4C" w:rsidRDefault="00720F1A"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2" w:type="dxa"/>
            <w:shd w:val="clear" w:color="auto" w:fill="auto"/>
            <w:vAlign w:val="center"/>
          </w:tcPr>
          <w:p w:rsidR="00194890" w:rsidRPr="00602B4C" w:rsidRDefault="00720F1A"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3" w:type="dxa"/>
            <w:shd w:val="clear" w:color="auto" w:fill="auto"/>
            <w:vAlign w:val="center"/>
          </w:tcPr>
          <w:p w:rsidR="00194890" w:rsidRPr="00602B4C" w:rsidRDefault="00720F1A"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2" w:type="dxa"/>
            <w:shd w:val="clear" w:color="auto" w:fill="auto"/>
            <w:vAlign w:val="center"/>
          </w:tcPr>
          <w:p w:rsidR="00194890" w:rsidRPr="00602B4C" w:rsidRDefault="00194890" w:rsidP="00466732">
            <w:pPr>
              <w:jc w:val="center"/>
              <w:rPr>
                <w:rFonts w:ascii="Arial" w:hAnsi="Arial" w:cs="Arial"/>
                <w:b/>
                <w:bCs/>
                <w:color w:val="000000"/>
                <w:sz w:val="20"/>
                <w:szCs w:val="20"/>
              </w:rPr>
            </w:pPr>
          </w:p>
        </w:tc>
        <w:tc>
          <w:tcPr>
            <w:tcW w:w="1114" w:type="dxa"/>
            <w:shd w:val="clear" w:color="auto" w:fill="auto"/>
            <w:vAlign w:val="center"/>
          </w:tcPr>
          <w:p w:rsidR="00194890" w:rsidRPr="00602B4C" w:rsidRDefault="00194890" w:rsidP="00466732">
            <w:pPr>
              <w:jc w:val="center"/>
              <w:rPr>
                <w:rFonts w:ascii="Arial" w:hAnsi="Arial" w:cs="Arial"/>
                <w:b/>
                <w:bCs/>
                <w:color w:val="000000"/>
                <w:sz w:val="20"/>
                <w:szCs w:val="20"/>
              </w:rPr>
            </w:pPr>
          </w:p>
        </w:tc>
        <w:tc>
          <w:tcPr>
            <w:tcW w:w="1154" w:type="dxa"/>
            <w:gridSpan w:val="2"/>
            <w:shd w:val="clear" w:color="auto" w:fill="auto"/>
            <w:vAlign w:val="center"/>
          </w:tcPr>
          <w:p w:rsidR="00194890" w:rsidRPr="00602B4C" w:rsidRDefault="00720F1A"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r>
      <w:tr w:rsidR="00194890" w:rsidRPr="00602B4C" w:rsidTr="00466732">
        <w:trPr>
          <w:trHeight w:val="389"/>
        </w:trPr>
        <w:tc>
          <w:tcPr>
            <w:tcW w:w="576"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1.1.</w:t>
            </w:r>
          </w:p>
        </w:tc>
        <w:tc>
          <w:tcPr>
            <w:tcW w:w="4102" w:type="dxa"/>
            <w:vMerge w:val="restart"/>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Улучшение жилищных условий граждан РФ, проживающих на сельских территориях</w:t>
            </w:r>
          </w:p>
        </w:tc>
        <w:tc>
          <w:tcPr>
            <w:tcW w:w="1701"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2987,00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1248,01</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203,16</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1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5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1535,83</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1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5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w:t>
            </w:r>
          </w:p>
        </w:tc>
      </w:tr>
      <w:tr w:rsidR="00194890" w:rsidRPr="00602B4C" w:rsidTr="00E4760F">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2022</w:t>
            </w:r>
          </w:p>
        </w:tc>
        <w:tc>
          <w:tcPr>
            <w:tcW w:w="1134" w:type="dxa"/>
            <w:shd w:val="clear" w:color="auto" w:fill="auto"/>
            <w:vAlign w:val="center"/>
            <w:hideMark/>
          </w:tcPr>
          <w:p w:rsidR="00194890" w:rsidRPr="00602B4C" w:rsidRDefault="005B7D44" w:rsidP="00466732">
            <w:pPr>
              <w:jc w:val="center"/>
              <w:rPr>
                <w:rFonts w:ascii="Arial" w:hAnsi="Arial" w:cs="Arial"/>
                <w:color w:val="000000"/>
                <w:sz w:val="20"/>
                <w:szCs w:val="20"/>
              </w:rPr>
            </w:pPr>
            <w:r w:rsidRPr="00602B4C">
              <w:rPr>
                <w:rFonts w:ascii="Arial" w:hAnsi="Arial" w:cs="Arial"/>
                <w:color w:val="000000"/>
                <w:sz w:val="20"/>
                <w:szCs w:val="20"/>
              </w:rPr>
              <w:t>2075,47</w:t>
            </w:r>
          </w:p>
        </w:tc>
        <w:tc>
          <w:tcPr>
            <w:tcW w:w="992" w:type="dxa"/>
            <w:shd w:val="clear" w:color="auto" w:fill="auto"/>
            <w:vAlign w:val="center"/>
          </w:tcPr>
          <w:p w:rsidR="00194890" w:rsidRPr="00602B4C" w:rsidRDefault="00C15217" w:rsidP="00466732">
            <w:pPr>
              <w:jc w:val="center"/>
              <w:rPr>
                <w:rFonts w:ascii="Arial" w:hAnsi="Arial" w:cs="Arial"/>
                <w:color w:val="000000"/>
                <w:sz w:val="20"/>
                <w:szCs w:val="20"/>
              </w:rPr>
            </w:pPr>
            <w:r w:rsidRPr="00602B4C">
              <w:rPr>
                <w:rFonts w:ascii="Arial" w:hAnsi="Arial" w:cs="Arial"/>
                <w:color w:val="000000"/>
                <w:sz w:val="20"/>
                <w:szCs w:val="20"/>
              </w:rPr>
              <w:t>1423,77</w:t>
            </w:r>
          </w:p>
        </w:tc>
        <w:tc>
          <w:tcPr>
            <w:tcW w:w="993" w:type="dxa"/>
            <w:shd w:val="clear" w:color="auto" w:fill="auto"/>
            <w:vAlign w:val="center"/>
          </w:tcPr>
          <w:p w:rsidR="00194890" w:rsidRPr="00602B4C" w:rsidRDefault="00C15217" w:rsidP="00466732">
            <w:pPr>
              <w:jc w:val="center"/>
              <w:rPr>
                <w:rFonts w:ascii="Arial" w:hAnsi="Arial" w:cs="Arial"/>
                <w:color w:val="000000"/>
                <w:sz w:val="20"/>
                <w:szCs w:val="20"/>
              </w:rPr>
            </w:pPr>
            <w:r w:rsidRPr="00602B4C">
              <w:rPr>
                <w:rFonts w:ascii="Arial" w:hAnsi="Arial" w:cs="Arial"/>
                <w:color w:val="000000"/>
                <w:sz w:val="20"/>
                <w:szCs w:val="20"/>
              </w:rPr>
              <w:t>29,06</w:t>
            </w:r>
          </w:p>
        </w:tc>
        <w:tc>
          <w:tcPr>
            <w:tcW w:w="992" w:type="dxa"/>
            <w:shd w:val="clear" w:color="auto" w:fill="auto"/>
            <w:vAlign w:val="center"/>
          </w:tcPr>
          <w:p w:rsidR="00194890" w:rsidRPr="00602B4C" w:rsidRDefault="00194890" w:rsidP="00466732">
            <w:pPr>
              <w:jc w:val="center"/>
              <w:rPr>
                <w:rFonts w:ascii="Arial" w:hAnsi="Arial" w:cs="Arial"/>
                <w:color w:val="000000"/>
                <w:sz w:val="20"/>
                <w:szCs w:val="20"/>
              </w:rPr>
            </w:pPr>
          </w:p>
        </w:tc>
        <w:tc>
          <w:tcPr>
            <w:tcW w:w="1114" w:type="dxa"/>
            <w:shd w:val="clear" w:color="auto" w:fill="auto"/>
            <w:vAlign w:val="center"/>
          </w:tcPr>
          <w:p w:rsidR="00194890" w:rsidRPr="00602B4C" w:rsidRDefault="00194890" w:rsidP="00466732">
            <w:pPr>
              <w:jc w:val="center"/>
              <w:rPr>
                <w:rFonts w:ascii="Arial" w:hAnsi="Arial" w:cs="Arial"/>
                <w:color w:val="000000"/>
                <w:sz w:val="20"/>
                <w:szCs w:val="20"/>
              </w:rPr>
            </w:pPr>
          </w:p>
        </w:tc>
        <w:tc>
          <w:tcPr>
            <w:tcW w:w="1154" w:type="dxa"/>
            <w:gridSpan w:val="2"/>
            <w:shd w:val="clear" w:color="auto" w:fill="auto"/>
            <w:vAlign w:val="center"/>
          </w:tcPr>
          <w:p w:rsidR="00194890" w:rsidRPr="00602B4C" w:rsidRDefault="005B7D44" w:rsidP="00466732">
            <w:pPr>
              <w:jc w:val="center"/>
              <w:rPr>
                <w:rFonts w:ascii="Arial" w:hAnsi="Arial" w:cs="Arial"/>
                <w:color w:val="000000"/>
                <w:sz w:val="20"/>
                <w:szCs w:val="20"/>
              </w:rPr>
            </w:pPr>
            <w:r w:rsidRPr="00602B4C">
              <w:rPr>
                <w:rFonts w:ascii="Arial" w:hAnsi="Arial" w:cs="Arial"/>
                <w:color w:val="000000"/>
                <w:sz w:val="20"/>
                <w:szCs w:val="20"/>
              </w:rPr>
              <w:t>622,64</w:t>
            </w:r>
          </w:p>
        </w:tc>
      </w:tr>
      <w:tr w:rsidR="00194890" w:rsidRPr="00602B4C" w:rsidTr="00E4760F">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2023</w:t>
            </w:r>
          </w:p>
        </w:tc>
        <w:tc>
          <w:tcPr>
            <w:tcW w:w="1134" w:type="dxa"/>
            <w:shd w:val="clear" w:color="auto" w:fill="auto"/>
            <w:vAlign w:val="center"/>
          </w:tcPr>
          <w:p w:rsidR="00194890" w:rsidRPr="00602B4C" w:rsidRDefault="005B7D44" w:rsidP="00466732">
            <w:pPr>
              <w:jc w:val="center"/>
              <w:rPr>
                <w:rFonts w:ascii="Arial" w:hAnsi="Arial" w:cs="Arial"/>
                <w:color w:val="000000"/>
                <w:sz w:val="20"/>
                <w:szCs w:val="20"/>
              </w:rPr>
            </w:pPr>
            <w:r w:rsidRPr="00602B4C">
              <w:rPr>
                <w:rFonts w:ascii="Arial" w:hAnsi="Arial" w:cs="Arial"/>
                <w:color w:val="000000"/>
                <w:sz w:val="20"/>
                <w:szCs w:val="20"/>
              </w:rPr>
              <w:t>3043,96</w:t>
            </w:r>
          </w:p>
        </w:tc>
        <w:tc>
          <w:tcPr>
            <w:tcW w:w="992" w:type="dxa"/>
            <w:shd w:val="clear" w:color="auto" w:fill="auto"/>
            <w:vAlign w:val="center"/>
          </w:tcPr>
          <w:p w:rsidR="00194890" w:rsidRPr="00602B4C" w:rsidRDefault="005B7D44" w:rsidP="00466732">
            <w:pPr>
              <w:jc w:val="center"/>
              <w:rPr>
                <w:rFonts w:ascii="Arial" w:hAnsi="Arial" w:cs="Arial"/>
                <w:color w:val="000000"/>
                <w:sz w:val="20"/>
                <w:szCs w:val="20"/>
              </w:rPr>
            </w:pPr>
            <w:r w:rsidRPr="00602B4C">
              <w:rPr>
                <w:rFonts w:ascii="Arial" w:hAnsi="Arial" w:cs="Arial"/>
                <w:color w:val="000000"/>
                <w:sz w:val="20"/>
                <w:szCs w:val="20"/>
              </w:rPr>
              <w:t>2088,16</w:t>
            </w:r>
          </w:p>
        </w:tc>
        <w:tc>
          <w:tcPr>
            <w:tcW w:w="993" w:type="dxa"/>
            <w:shd w:val="clear" w:color="auto" w:fill="auto"/>
            <w:vAlign w:val="center"/>
          </w:tcPr>
          <w:p w:rsidR="00194890" w:rsidRPr="00602B4C" w:rsidRDefault="005B7D44" w:rsidP="00466732">
            <w:pPr>
              <w:jc w:val="center"/>
              <w:rPr>
                <w:rFonts w:ascii="Arial" w:hAnsi="Arial" w:cs="Arial"/>
                <w:color w:val="000000"/>
                <w:sz w:val="20"/>
                <w:szCs w:val="20"/>
              </w:rPr>
            </w:pPr>
            <w:r w:rsidRPr="00602B4C">
              <w:rPr>
                <w:rFonts w:ascii="Arial" w:hAnsi="Arial" w:cs="Arial"/>
                <w:color w:val="000000"/>
                <w:sz w:val="20"/>
                <w:szCs w:val="20"/>
              </w:rPr>
              <w:t>42,61</w:t>
            </w:r>
          </w:p>
        </w:tc>
        <w:tc>
          <w:tcPr>
            <w:tcW w:w="992" w:type="dxa"/>
            <w:shd w:val="clear" w:color="auto" w:fill="auto"/>
            <w:vAlign w:val="center"/>
          </w:tcPr>
          <w:p w:rsidR="00194890" w:rsidRPr="00602B4C" w:rsidRDefault="00194890" w:rsidP="00466732">
            <w:pPr>
              <w:jc w:val="center"/>
              <w:rPr>
                <w:rFonts w:ascii="Arial" w:hAnsi="Arial" w:cs="Arial"/>
                <w:color w:val="000000"/>
                <w:sz w:val="20"/>
                <w:szCs w:val="20"/>
              </w:rPr>
            </w:pPr>
          </w:p>
        </w:tc>
        <w:tc>
          <w:tcPr>
            <w:tcW w:w="1114" w:type="dxa"/>
            <w:shd w:val="clear" w:color="auto" w:fill="auto"/>
            <w:vAlign w:val="center"/>
          </w:tcPr>
          <w:p w:rsidR="00194890" w:rsidRPr="00602B4C" w:rsidRDefault="00194890" w:rsidP="00466732">
            <w:pPr>
              <w:jc w:val="center"/>
              <w:rPr>
                <w:rFonts w:ascii="Arial" w:hAnsi="Arial" w:cs="Arial"/>
                <w:color w:val="000000"/>
                <w:sz w:val="20"/>
                <w:szCs w:val="20"/>
              </w:rPr>
            </w:pPr>
          </w:p>
        </w:tc>
        <w:tc>
          <w:tcPr>
            <w:tcW w:w="1154" w:type="dxa"/>
            <w:gridSpan w:val="2"/>
            <w:shd w:val="clear" w:color="auto" w:fill="auto"/>
            <w:vAlign w:val="center"/>
          </w:tcPr>
          <w:p w:rsidR="00194890" w:rsidRPr="00602B4C" w:rsidRDefault="005B7D44" w:rsidP="00466732">
            <w:pPr>
              <w:jc w:val="center"/>
              <w:rPr>
                <w:rFonts w:ascii="Arial" w:hAnsi="Arial" w:cs="Arial"/>
                <w:color w:val="000000"/>
                <w:sz w:val="20"/>
                <w:szCs w:val="20"/>
              </w:rPr>
            </w:pPr>
            <w:r w:rsidRPr="00602B4C">
              <w:rPr>
                <w:rFonts w:ascii="Arial" w:hAnsi="Arial" w:cs="Arial"/>
                <w:color w:val="000000"/>
                <w:sz w:val="20"/>
                <w:szCs w:val="20"/>
              </w:rPr>
              <w:t>913,19</w:t>
            </w:r>
            <w:r w:rsidR="00C7531C" w:rsidRPr="00602B4C">
              <w:rPr>
                <w:rFonts w:ascii="Arial" w:hAnsi="Arial" w:cs="Arial"/>
                <w:color w:val="000000"/>
                <w:sz w:val="20"/>
                <w:szCs w:val="20"/>
              </w:rPr>
              <w:t xml:space="preserve"> </w:t>
            </w:r>
          </w:p>
        </w:tc>
      </w:tr>
      <w:tr w:rsidR="00194890" w:rsidRPr="00602B4C" w:rsidTr="00720F1A">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2024</w:t>
            </w:r>
          </w:p>
        </w:tc>
        <w:tc>
          <w:tcPr>
            <w:tcW w:w="1134" w:type="dxa"/>
            <w:shd w:val="clear" w:color="auto" w:fill="auto"/>
            <w:vAlign w:val="center"/>
          </w:tcPr>
          <w:p w:rsidR="00194890" w:rsidRPr="00602B4C" w:rsidRDefault="00720F1A"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2" w:type="dxa"/>
            <w:shd w:val="clear" w:color="auto" w:fill="auto"/>
            <w:vAlign w:val="center"/>
          </w:tcPr>
          <w:p w:rsidR="00194890" w:rsidRPr="00602B4C" w:rsidRDefault="00720F1A"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3" w:type="dxa"/>
            <w:shd w:val="clear" w:color="auto" w:fill="auto"/>
            <w:vAlign w:val="center"/>
          </w:tcPr>
          <w:p w:rsidR="00194890" w:rsidRPr="00602B4C" w:rsidRDefault="00720F1A"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2" w:type="dxa"/>
            <w:shd w:val="clear" w:color="auto" w:fill="auto"/>
            <w:vAlign w:val="center"/>
          </w:tcPr>
          <w:p w:rsidR="00194890" w:rsidRPr="00602B4C" w:rsidRDefault="00194890" w:rsidP="00466732">
            <w:pPr>
              <w:jc w:val="center"/>
              <w:rPr>
                <w:rFonts w:ascii="Arial" w:hAnsi="Arial" w:cs="Arial"/>
                <w:color w:val="000000"/>
                <w:sz w:val="20"/>
                <w:szCs w:val="20"/>
              </w:rPr>
            </w:pPr>
          </w:p>
        </w:tc>
        <w:tc>
          <w:tcPr>
            <w:tcW w:w="1114" w:type="dxa"/>
            <w:shd w:val="clear" w:color="auto" w:fill="auto"/>
            <w:vAlign w:val="center"/>
          </w:tcPr>
          <w:p w:rsidR="00194890" w:rsidRPr="00602B4C" w:rsidRDefault="00194890" w:rsidP="00466732">
            <w:pPr>
              <w:jc w:val="center"/>
              <w:rPr>
                <w:rFonts w:ascii="Arial" w:hAnsi="Arial" w:cs="Arial"/>
                <w:color w:val="000000"/>
                <w:sz w:val="20"/>
                <w:szCs w:val="20"/>
              </w:rPr>
            </w:pPr>
          </w:p>
        </w:tc>
        <w:tc>
          <w:tcPr>
            <w:tcW w:w="1154" w:type="dxa"/>
            <w:gridSpan w:val="2"/>
            <w:shd w:val="clear" w:color="auto" w:fill="auto"/>
            <w:vAlign w:val="center"/>
          </w:tcPr>
          <w:p w:rsidR="00194890" w:rsidRPr="00602B4C" w:rsidRDefault="00720F1A" w:rsidP="00466732">
            <w:pPr>
              <w:jc w:val="center"/>
              <w:rPr>
                <w:rFonts w:ascii="Arial" w:hAnsi="Arial" w:cs="Arial"/>
                <w:color w:val="000000"/>
                <w:sz w:val="20"/>
                <w:szCs w:val="20"/>
              </w:rPr>
            </w:pPr>
            <w:r w:rsidRPr="00602B4C">
              <w:rPr>
                <w:rFonts w:ascii="Arial" w:hAnsi="Arial" w:cs="Arial"/>
                <w:color w:val="000000"/>
                <w:sz w:val="20"/>
                <w:szCs w:val="20"/>
              </w:rPr>
              <w:t>0,0</w:t>
            </w:r>
          </w:p>
        </w:tc>
      </w:tr>
      <w:tr w:rsidR="00194890" w:rsidRPr="00602B4C" w:rsidTr="00720F1A">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2025</w:t>
            </w:r>
          </w:p>
        </w:tc>
        <w:tc>
          <w:tcPr>
            <w:tcW w:w="1134" w:type="dxa"/>
            <w:shd w:val="clear" w:color="auto" w:fill="auto"/>
            <w:vAlign w:val="center"/>
          </w:tcPr>
          <w:p w:rsidR="00194890" w:rsidRPr="00602B4C" w:rsidRDefault="00720F1A"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2" w:type="dxa"/>
            <w:shd w:val="clear" w:color="auto" w:fill="auto"/>
            <w:vAlign w:val="center"/>
          </w:tcPr>
          <w:p w:rsidR="00194890" w:rsidRPr="00602B4C" w:rsidRDefault="00720F1A"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3" w:type="dxa"/>
            <w:shd w:val="clear" w:color="auto" w:fill="auto"/>
            <w:vAlign w:val="center"/>
          </w:tcPr>
          <w:p w:rsidR="00194890" w:rsidRPr="00602B4C" w:rsidRDefault="00720F1A"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2" w:type="dxa"/>
            <w:shd w:val="clear" w:color="auto" w:fill="auto"/>
            <w:vAlign w:val="center"/>
          </w:tcPr>
          <w:p w:rsidR="00194890" w:rsidRPr="00602B4C" w:rsidRDefault="00194890" w:rsidP="00466732">
            <w:pPr>
              <w:jc w:val="center"/>
              <w:rPr>
                <w:rFonts w:ascii="Arial" w:hAnsi="Arial" w:cs="Arial"/>
                <w:color w:val="000000"/>
                <w:sz w:val="20"/>
                <w:szCs w:val="20"/>
              </w:rPr>
            </w:pPr>
          </w:p>
        </w:tc>
        <w:tc>
          <w:tcPr>
            <w:tcW w:w="1114" w:type="dxa"/>
            <w:shd w:val="clear" w:color="auto" w:fill="auto"/>
            <w:vAlign w:val="center"/>
          </w:tcPr>
          <w:p w:rsidR="00194890" w:rsidRPr="00602B4C" w:rsidRDefault="00194890" w:rsidP="00466732">
            <w:pPr>
              <w:jc w:val="center"/>
              <w:rPr>
                <w:rFonts w:ascii="Arial" w:hAnsi="Arial" w:cs="Arial"/>
                <w:color w:val="000000"/>
                <w:sz w:val="20"/>
                <w:szCs w:val="20"/>
              </w:rPr>
            </w:pPr>
          </w:p>
        </w:tc>
        <w:tc>
          <w:tcPr>
            <w:tcW w:w="1154" w:type="dxa"/>
            <w:gridSpan w:val="2"/>
            <w:shd w:val="clear" w:color="auto" w:fill="auto"/>
            <w:vAlign w:val="center"/>
          </w:tcPr>
          <w:p w:rsidR="00194890" w:rsidRPr="00602B4C" w:rsidRDefault="00720F1A" w:rsidP="00466732">
            <w:pPr>
              <w:jc w:val="center"/>
              <w:rPr>
                <w:rFonts w:ascii="Arial" w:hAnsi="Arial" w:cs="Arial"/>
                <w:color w:val="000000"/>
                <w:sz w:val="20"/>
                <w:szCs w:val="20"/>
                <w:lang w:val="en-US"/>
              </w:rPr>
            </w:pPr>
            <w:r w:rsidRPr="00602B4C">
              <w:rPr>
                <w:rFonts w:ascii="Arial" w:hAnsi="Arial" w:cs="Arial"/>
                <w:color w:val="000000"/>
                <w:sz w:val="20"/>
                <w:szCs w:val="20"/>
              </w:rPr>
              <w:t>0,0</w:t>
            </w:r>
          </w:p>
        </w:tc>
      </w:tr>
      <w:tr w:rsidR="00194890" w:rsidRPr="00602B4C" w:rsidTr="00466732">
        <w:trPr>
          <w:trHeight w:val="346"/>
        </w:trPr>
        <w:tc>
          <w:tcPr>
            <w:tcW w:w="576" w:type="dxa"/>
            <w:vMerge w:val="restart"/>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w:t>
            </w:r>
          </w:p>
        </w:tc>
        <w:tc>
          <w:tcPr>
            <w:tcW w:w="4102" w:type="dxa"/>
            <w:vMerge w:val="restart"/>
            <w:shd w:val="clear" w:color="auto" w:fill="auto"/>
            <w:vAlign w:val="center"/>
            <w:hideMark/>
          </w:tcPr>
          <w:p w:rsidR="00194890" w:rsidRPr="00602B4C" w:rsidRDefault="00194890" w:rsidP="00466732">
            <w:pPr>
              <w:rPr>
                <w:rFonts w:ascii="Arial" w:hAnsi="Arial" w:cs="Arial"/>
                <w:b/>
                <w:bCs/>
                <w:color w:val="000000"/>
                <w:sz w:val="20"/>
                <w:szCs w:val="20"/>
              </w:rPr>
            </w:pPr>
            <w:r w:rsidRPr="00602B4C">
              <w:rPr>
                <w:rFonts w:ascii="Arial" w:hAnsi="Arial" w:cs="Arial"/>
                <w:b/>
                <w:bCs/>
                <w:color w:val="000000"/>
                <w:sz w:val="20"/>
                <w:szCs w:val="20"/>
              </w:rPr>
              <w:t>Обеспечение комплексного развития сельских территорий</w:t>
            </w:r>
          </w:p>
        </w:tc>
        <w:tc>
          <w:tcPr>
            <w:tcW w:w="1701" w:type="dxa"/>
            <w:vMerge w:val="restart"/>
            <w:shd w:val="clear" w:color="auto" w:fill="auto"/>
            <w:vAlign w:val="center"/>
            <w:hideMark/>
          </w:tcPr>
          <w:p w:rsidR="00194890" w:rsidRPr="00602B4C" w:rsidRDefault="00194890" w:rsidP="00466732">
            <w:pPr>
              <w:jc w:val="center"/>
              <w:rPr>
                <w:rFonts w:ascii="Arial" w:hAnsi="Arial" w:cs="Arial"/>
                <w:bCs/>
                <w:color w:val="000000"/>
                <w:sz w:val="20"/>
                <w:szCs w:val="20"/>
              </w:rPr>
            </w:pPr>
            <w:r w:rsidRPr="00602B4C">
              <w:rPr>
                <w:rFonts w:ascii="Arial" w:hAnsi="Arial" w:cs="Arial"/>
                <w:bCs/>
                <w:color w:val="000000"/>
                <w:sz w:val="20"/>
                <w:szCs w:val="20"/>
              </w:rPr>
              <w:t>комитет по сельскому хозяйству и экологии администрации КМР</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81430,68</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67301,00</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10955,98</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2768,70</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5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405,00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2021</w:t>
            </w:r>
          </w:p>
        </w:tc>
        <w:tc>
          <w:tcPr>
            <w:tcW w:w="1134" w:type="dxa"/>
            <w:shd w:val="clear" w:color="auto" w:fill="auto"/>
            <w:vAlign w:val="center"/>
            <w:hideMark/>
          </w:tcPr>
          <w:p w:rsidR="00194890" w:rsidRPr="00602B4C" w:rsidRDefault="001E4CF4" w:rsidP="00466732">
            <w:pPr>
              <w:jc w:val="center"/>
              <w:rPr>
                <w:rFonts w:ascii="Arial" w:hAnsi="Arial" w:cs="Arial"/>
                <w:b/>
                <w:bCs/>
                <w:color w:val="000000"/>
                <w:sz w:val="20"/>
                <w:szCs w:val="20"/>
              </w:rPr>
            </w:pPr>
            <w:r w:rsidRPr="00602B4C">
              <w:rPr>
                <w:rFonts w:ascii="Arial" w:hAnsi="Arial" w:cs="Arial"/>
                <w:b/>
                <w:bCs/>
                <w:color w:val="000000"/>
                <w:sz w:val="20"/>
                <w:szCs w:val="20"/>
              </w:rPr>
              <w:t>3938</w:t>
            </w:r>
            <w:r w:rsidR="00983F3F" w:rsidRPr="00602B4C">
              <w:rPr>
                <w:rFonts w:ascii="Arial" w:hAnsi="Arial" w:cs="Arial"/>
                <w:b/>
                <w:bCs/>
                <w:color w:val="000000"/>
                <w:sz w:val="20"/>
                <w:szCs w:val="20"/>
              </w:rPr>
              <w:t>0,77</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27692,01</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4508,00</w:t>
            </w:r>
          </w:p>
        </w:tc>
        <w:tc>
          <w:tcPr>
            <w:tcW w:w="992" w:type="dxa"/>
            <w:shd w:val="clear" w:color="auto" w:fill="auto"/>
            <w:vAlign w:val="center"/>
            <w:hideMark/>
          </w:tcPr>
          <w:p w:rsidR="00194890" w:rsidRPr="00602B4C" w:rsidRDefault="001E4CF4" w:rsidP="00466732">
            <w:pPr>
              <w:jc w:val="center"/>
              <w:rPr>
                <w:rFonts w:ascii="Arial" w:hAnsi="Arial" w:cs="Arial"/>
                <w:b/>
                <w:bCs/>
                <w:color w:val="000000"/>
                <w:sz w:val="20"/>
                <w:szCs w:val="20"/>
              </w:rPr>
            </w:pPr>
            <w:r w:rsidRPr="00602B4C">
              <w:rPr>
                <w:rFonts w:ascii="Arial" w:hAnsi="Arial" w:cs="Arial"/>
                <w:b/>
                <w:bCs/>
                <w:color w:val="000000"/>
                <w:sz w:val="20"/>
                <w:szCs w:val="20"/>
              </w:rPr>
              <w:t>6805,76</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54" w:type="dxa"/>
            <w:gridSpan w:val="2"/>
            <w:shd w:val="clear" w:color="auto" w:fill="auto"/>
            <w:vAlign w:val="center"/>
            <w:hideMark/>
          </w:tcPr>
          <w:p w:rsidR="00194890" w:rsidRPr="00602B4C" w:rsidRDefault="001E4CF4" w:rsidP="00466732">
            <w:pPr>
              <w:jc w:val="center"/>
              <w:rPr>
                <w:rFonts w:ascii="Arial" w:hAnsi="Arial" w:cs="Arial"/>
                <w:b/>
                <w:bCs/>
                <w:color w:val="000000"/>
                <w:sz w:val="20"/>
                <w:szCs w:val="20"/>
              </w:rPr>
            </w:pPr>
            <w:r w:rsidRPr="00602B4C">
              <w:rPr>
                <w:rFonts w:ascii="Arial" w:hAnsi="Arial" w:cs="Arial"/>
                <w:b/>
                <w:bCs/>
                <w:color w:val="000000"/>
                <w:sz w:val="20"/>
                <w:szCs w:val="20"/>
              </w:rPr>
              <w:t>37</w:t>
            </w:r>
            <w:r w:rsidR="00983F3F" w:rsidRPr="00602B4C">
              <w:rPr>
                <w:rFonts w:ascii="Arial" w:hAnsi="Arial" w:cs="Arial"/>
                <w:b/>
                <w:bCs/>
                <w:color w:val="000000"/>
                <w:sz w:val="20"/>
                <w:szCs w:val="20"/>
              </w:rPr>
              <w:t>5,0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2022</w:t>
            </w:r>
          </w:p>
        </w:tc>
        <w:tc>
          <w:tcPr>
            <w:tcW w:w="1134" w:type="dxa"/>
            <w:shd w:val="clear" w:color="auto" w:fill="auto"/>
            <w:vAlign w:val="center"/>
            <w:hideMark/>
          </w:tcPr>
          <w:p w:rsidR="00194890" w:rsidRPr="00602B4C" w:rsidRDefault="006811D9" w:rsidP="00466732">
            <w:pPr>
              <w:jc w:val="center"/>
              <w:rPr>
                <w:rFonts w:ascii="Arial" w:hAnsi="Arial" w:cs="Arial"/>
                <w:b/>
                <w:bCs/>
                <w:color w:val="000000"/>
                <w:sz w:val="20"/>
                <w:szCs w:val="20"/>
              </w:rPr>
            </w:pPr>
            <w:r w:rsidRPr="00602B4C">
              <w:rPr>
                <w:rFonts w:ascii="Arial" w:hAnsi="Arial" w:cs="Arial"/>
                <w:b/>
                <w:bCs/>
                <w:color w:val="000000"/>
                <w:sz w:val="20"/>
                <w:szCs w:val="20"/>
              </w:rPr>
              <w:t>20701,53</w:t>
            </w:r>
          </w:p>
        </w:tc>
        <w:tc>
          <w:tcPr>
            <w:tcW w:w="992" w:type="dxa"/>
            <w:shd w:val="clear" w:color="auto" w:fill="auto"/>
            <w:vAlign w:val="center"/>
            <w:hideMark/>
          </w:tcPr>
          <w:p w:rsidR="00194890" w:rsidRPr="00602B4C" w:rsidRDefault="00410133"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3" w:type="dxa"/>
            <w:shd w:val="clear" w:color="auto" w:fill="auto"/>
            <w:vAlign w:val="center"/>
            <w:hideMark/>
          </w:tcPr>
          <w:p w:rsidR="00194890" w:rsidRPr="00602B4C" w:rsidRDefault="006811D9" w:rsidP="00466732">
            <w:pPr>
              <w:jc w:val="center"/>
              <w:rPr>
                <w:rFonts w:ascii="Arial" w:hAnsi="Arial" w:cs="Arial"/>
                <w:b/>
                <w:bCs/>
                <w:color w:val="000000"/>
                <w:sz w:val="20"/>
                <w:szCs w:val="20"/>
              </w:rPr>
            </w:pPr>
            <w:r w:rsidRPr="00602B4C">
              <w:rPr>
                <w:rFonts w:ascii="Arial" w:hAnsi="Arial" w:cs="Arial"/>
                <w:b/>
                <w:bCs/>
                <w:color w:val="000000"/>
                <w:sz w:val="20"/>
                <w:szCs w:val="20"/>
              </w:rPr>
              <w:t>14732,45</w:t>
            </w:r>
          </w:p>
        </w:tc>
        <w:tc>
          <w:tcPr>
            <w:tcW w:w="992" w:type="dxa"/>
            <w:shd w:val="clear" w:color="auto" w:fill="auto"/>
            <w:vAlign w:val="center"/>
            <w:hideMark/>
          </w:tcPr>
          <w:p w:rsidR="00194890" w:rsidRPr="00602B4C" w:rsidRDefault="006811D9" w:rsidP="00466732">
            <w:pPr>
              <w:jc w:val="center"/>
              <w:rPr>
                <w:rFonts w:ascii="Arial" w:hAnsi="Arial" w:cs="Arial"/>
                <w:b/>
                <w:bCs/>
                <w:color w:val="000000"/>
                <w:sz w:val="20"/>
                <w:szCs w:val="20"/>
              </w:rPr>
            </w:pPr>
            <w:r w:rsidRPr="00602B4C">
              <w:rPr>
                <w:rFonts w:ascii="Arial" w:hAnsi="Arial" w:cs="Arial"/>
                <w:b/>
                <w:bCs/>
                <w:color w:val="000000"/>
                <w:sz w:val="20"/>
                <w:szCs w:val="20"/>
              </w:rPr>
              <w:t>5969,08</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5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2023</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5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2024</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5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2025</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1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5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r>
      <w:tr w:rsidR="00194890" w:rsidRPr="00602B4C" w:rsidTr="00466732">
        <w:trPr>
          <w:trHeight w:val="347"/>
        </w:trPr>
        <w:tc>
          <w:tcPr>
            <w:tcW w:w="576"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2.1.</w:t>
            </w:r>
          </w:p>
        </w:tc>
        <w:tc>
          <w:tcPr>
            <w:tcW w:w="4102" w:type="dxa"/>
            <w:vMerge w:val="restart"/>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Комплексное развитие Калачевского, Логовского, Мариновского поселений Калачевского муниципального района Волгоградской области.</w:t>
            </w:r>
          </w:p>
        </w:tc>
        <w:tc>
          <w:tcPr>
            <w:tcW w:w="1701"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80746,98</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67301,00</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10955,98</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2085,00</w:t>
            </w:r>
          </w:p>
        </w:tc>
        <w:tc>
          <w:tcPr>
            <w:tcW w:w="111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0,00</w:t>
            </w:r>
          </w:p>
        </w:tc>
        <w:tc>
          <w:tcPr>
            <w:tcW w:w="115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405,00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2021</w:t>
            </w:r>
          </w:p>
        </w:tc>
        <w:tc>
          <w:tcPr>
            <w:tcW w:w="1134" w:type="dxa"/>
            <w:shd w:val="clear" w:color="auto" w:fill="auto"/>
            <w:vAlign w:val="center"/>
            <w:hideMark/>
          </w:tcPr>
          <w:p w:rsidR="00194890" w:rsidRPr="00602B4C" w:rsidRDefault="001E4CF4" w:rsidP="00466732">
            <w:pPr>
              <w:jc w:val="center"/>
              <w:rPr>
                <w:rFonts w:ascii="Arial" w:hAnsi="Arial" w:cs="Arial"/>
                <w:color w:val="000000"/>
                <w:sz w:val="20"/>
                <w:szCs w:val="20"/>
              </w:rPr>
            </w:pPr>
            <w:r w:rsidRPr="00602B4C">
              <w:rPr>
                <w:rFonts w:ascii="Arial" w:hAnsi="Arial" w:cs="Arial"/>
                <w:color w:val="000000"/>
                <w:sz w:val="20"/>
                <w:szCs w:val="20"/>
              </w:rPr>
              <w:t>3925</w:t>
            </w:r>
            <w:r w:rsidR="00983F3F" w:rsidRPr="00602B4C">
              <w:rPr>
                <w:rFonts w:ascii="Arial" w:hAnsi="Arial" w:cs="Arial"/>
                <w:color w:val="000000"/>
                <w:sz w:val="20"/>
                <w:szCs w:val="20"/>
              </w:rPr>
              <w:t>2,01</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27692,01</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4508,00</w:t>
            </w:r>
          </w:p>
        </w:tc>
        <w:tc>
          <w:tcPr>
            <w:tcW w:w="992" w:type="dxa"/>
            <w:shd w:val="clear" w:color="auto" w:fill="auto"/>
            <w:vAlign w:val="center"/>
            <w:hideMark/>
          </w:tcPr>
          <w:p w:rsidR="00194890" w:rsidRPr="00602B4C" w:rsidRDefault="001E4CF4" w:rsidP="00466732">
            <w:pPr>
              <w:jc w:val="center"/>
              <w:rPr>
                <w:rFonts w:ascii="Arial" w:hAnsi="Arial" w:cs="Arial"/>
                <w:color w:val="000000"/>
                <w:sz w:val="20"/>
                <w:szCs w:val="20"/>
              </w:rPr>
            </w:pPr>
            <w:r w:rsidRPr="00602B4C">
              <w:rPr>
                <w:rFonts w:ascii="Arial" w:hAnsi="Arial" w:cs="Arial"/>
                <w:color w:val="000000"/>
                <w:sz w:val="20"/>
                <w:szCs w:val="20"/>
              </w:rPr>
              <w:t>6677,00</w:t>
            </w:r>
          </w:p>
        </w:tc>
        <w:tc>
          <w:tcPr>
            <w:tcW w:w="111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0,00</w:t>
            </w:r>
          </w:p>
        </w:tc>
        <w:tc>
          <w:tcPr>
            <w:tcW w:w="1154" w:type="dxa"/>
            <w:gridSpan w:val="2"/>
            <w:shd w:val="clear" w:color="auto" w:fill="auto"/>
            <w:vAlign w:val="center"/>
            <w:hideMark/>
          </w:tcPr>
          <w:p w:rsidR="00194890" w:rsidRPr="00602B4C" w:rsidRDefault="001E4CF4" w:rsidP="00466732">
            <w:pPr>
              <w:jc w:val="center"/>
              <w:rPr>
                <w:rFonts w:ascii="Arial" w:hAnsi="Arial" w:cs="Arial"/>
                <w:color w:val="000000"/>
                <w:sz w:val="20"/>
                <w:szCs w:val="20"/>
              </w:rPr>
            </w:pPr>
            <w:r w:rsidRPr="00602B4C">
              <w:rPr>
                <w:rFonts w:ascii="Arial" w:hAnsi="Arial" w:cs="Arial"/>
                <w:color w:val="000000"/>
                <w:sz w:val="20"/>
                <w:szCs w:val="20"/>
              </w:rPr>
              <w:t>37</w:t>
            </w:r>
            <w:r w:rsidR="00983F3F" w:rsidRPr="00602B4C">
              <w:rPr>
                <w:rFonts w:ascii="Arial" w:hAnsi="Arial" w:cs="Arial"/>
                <w:color w:val="000000"/>
                <w:sz w:val="20"/>
                <w:szCs w:val="20"/>
              </w:rPr>
              <w:t>5,00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2022</w:t>
            </w:r>
          </w:p>
        </w:tc>
        <w:tc>
          <w:tcPr>
            <w:tcW w:w="1134" w:type="dxa"/>
            <w:shd w:val="clear" w:color="auto" w:fill="auto"/>
            <w:vAlign w:val="center"/>
            <w:hideMark/>
          </w:tcPr>
          <w:p w:rsidR="00194890" w:rsidRPr="00602B4C" w:rsidRDefault="006811D9" w:rsidP="00466732">
            <w:pPr>
              <w:jc w:val="center"/>
              <w:rPr>
                <w:rFonts w:ascii="Arial" w:hAnsi="Arial" w:cs="Arial"/>
                <w:color w:val="000000"/>
                <w:sz w:val="20"/>
                <w:szCs w:val="20"/>
              </w:rPr>
            </w:pPr>
            <w:r w:rsidRPr="00602B4C">
              <w:rPr>
                <w:rFonts w:ascii="Arial" w:hAnsi="Arial" w:cs="Arial"/>
                <w:color w:val="000000"/>
                <w:sz w:val="20"/>
                <w:szCs w:val="20"/>
              </w:rPr>
              <w:t>20701,53</w:t>
            </w:r>
          </w:p>
        </w:tc>
        <w:tc>
          <w:tcPr>
            <w:tcW w:w="992" w:type="dxa"/>
            <w:shd w:val="clear" w:color="auto" w:fill="auto"/>
            <w:vAlign w:val="center"/>
            <w:hideMark/>
          </w:tcPr>
          <w:p w:rsidR="00194890" w:rsidRPr="00602B4C" w:rsidRDefault="00410133" w:rsidP="00466732">
            <w:pPr>
              <w:jc w:val="center"/>
              <w:rPr>
                <w:rFonts w:ascii="Arial" w:hAnsi="Arial" w:cs="Arial"/>
                <w:color w:val="000000"/>
                <w:sz w:val="20"/>
                <w:szCs w:val="20"/>
              </w:rPr>
            </w:pPr>
            <w:r w:rsidRPr="00602B4C">
              <w:rPr>
                <w:rFonts w:ascii="Arial" w:hAnsi="Arial" w:cs="Arial"/>
                <w:color w:val="000000"/>
                <w:sz w:val="20"/>
                <w:szCs w:val="20"/>
              </w:rPr>
              <w:t>0,00</w:t>
            </w:r>
            <w:r w:rsidR="00194890" w:rsidRPr="00602B4C">
              <w:rPr>
                <w:rFonts w:ascii="Arial" w:hAnsi="Arial" w:cs="Arial"/>
                <w:color w:val="000000"/>
                <w:sz w:val="20"/>
                <w:szCs w:val="20"/>
              </w:rPr>
              <w:t> </w:t>
            </w:r>
          </w:p>
        </w:tc>
        <w:tc>
          <w:tcPr>
            <w:tcW w:w="993" w:type="dxa"/>
            <w:shd w:val="clear" w:color="auto" w:fill="auto"/>
            <w:vAlign w:val="center"/>
            <w:hideMark/>
          </w:tcPr>
          <w:p w:rsidR="00194890" w:rsidRPr="00602B4C" w:rsidRDefault="006811D9" w:rsidP="00410133">
            <w:pPr>
              <w:jc w:val="center"/>
              <w:rPr>
                <w:rFonts w:ascii="Arial" w:hAnsi="Arial" w:cs="Arial"/>
                <w:color w:val="000000"/>
                <w:sz w:val="20"/>
                <w:szCs w:val="20"/>
              </w:rPr>
            </w:pPr>
            <w:r w:rsidRPr="00602B4C">
              <w:rPr>
                <w:rFonts w:ascii="Arial" w:hAnsi="Arial" w:cs="Arial"/>
                <w:color w:val="000000"/>
                <w:sz w:val="20"/>
                <w:szCs w:val="20"/>
              </w:rPr>
              <w:t>14732,45</w:t>
            </w:r>
          </w:p>
        </w:tc>
        <w:tc>
          <w:tcPr>
            <w:tcW w:w="992" w:type="dxa"/>
            <w:shd w:val="clear" w:color="auto" w:fill="auto"/>
            <w:vAlign w:val="center"/>
            <w:hideMark/>
          </w:tcPr>
          <w:p w:rsidR="00194890" w:rsidRPr="00602B4C" w:rsidRDefault="006811D9" w:rsidP="00466732">
            <w:pPr>
              <w:jc w:val="center"/>
              <w:rPr>
                <w:rFonts w:ascii="Arial" w:hAnsi="Arial" w:cs="Arial"/>
                <w:color w:val="000000"/>
                <w:sz w:val="20"/>
                <w:szCs w:val="20"/>
              </w:rPr>
            </w:pPr>
            <w:r w:rsidRPr="00602B4C">
              <w:rPr>
                <w:rFonts w:ascii="Arial" w:hAnsi="Arial" w:cs="Arial"/>
                <w:color w:val="000000"/>
                <w:sz w:val="20"/>
                <w:szCs w:val="20"/>
              </w:rPr>
              <w:t>5969,08</w:t>
            </w:r>
            <w:r w:rsidR="00194890" w:rsidRPr="00602B4C">
              <w:rPr>
                <w:rFonts w:ascii="Arial" w:hAnsi="Arial" w:cs="Arial"/>
                <w:color w:val="000000"/>
                <w:sz w:val="20"/>
                <w:szCs w:val="20"/>
              </w:rPr>
              <w:t> </w:t>
            </w:r>
          </w:p>
        </w:tc>
        <w:tc>
          <w:tcPr>
            <w:tcW w:w="111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0,00</w:t>
            </w:r>
          </w:p>
        </w:tc>
        <w:tc>
          <w:tcPr>
            <w:tcW w:w="115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0,00 </w:t>
            </w:r>
          </w:p>
        </w:tc>
      </w:tr>
      <w:tr w:rsidR="00194890" w:rsidRPr="00602B4C" w:rsidTr="00466732">
        <w:trPr>
          <w:trHeight w:val="315"/>
        </w:trPr>
        <w:tc>
          <w:tcPr>
            <w:tcW w:w="13750" w:type="dxa"/>
            <w:gridSpan w:val="11"/>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в том числе по объектам:</w:t>
            </w:r>
          </w:p>
        </w:tc>
      </w:tr>
      <w:tr w:rsidR="00194890" w:rsidRPr="00602B4C" w:rsidTr="00466732">
        <w:trPr>
          <w:trHeight w:val="315"/>
        </w:trPr>
        <w:tc>
          <w:tcPr>
            <w:tcW w:w="576"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2.1.1.</w:t>
            </w:r>
          </w:p>
        </w:tc>
        <w:tc>
          <w:tcPr>
            <w:tcW w:w="4102" w:type="dxa"/>
            <w:vMerge w:val="restart"/>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Строительство плавательного бассейна в г. Калач-на-Дону Калачевского района</w:t>
            </w:r>
          </w:p>
        </w:tc>
        <w:tc>
          <w:tcPr>
            <w:tcW w:w="1701"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61006,48</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50349,97</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8196,51</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2085,00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375,00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2021</w:t>
            </w:r>
          </w:p>
        </w:tc>
        <w:tc>
          <w:tcPr>
            <w:tcW w:w="1134" w:type="dxa"/>
            <w:shd w:val="clear" w:color="auto" w:fill="auto"/>
            <w:vAlign w:val="center"/>
            <w:hideMark/>
          </w:tcPr>
          <w:p w:rsidR="00194890" w:rsidRPr="00602B4C" w:rsidRDefault="001E4CF4" w:rsidP="00466732">
            <w:pPr>
              <w:jc w:val="center"/>
              <w:rPr>
                <w:rFonts w:ascii="Arial" w:hAnsi="Arial" w:cs="Arial"/>
                <w:color w:val="000000"/>
                <w:sz w:val="20"/>
                <w:szCs w:val="20"/>
              </w:rPr>
            </w:pPr>
            <w:r w:rsidRPr="00602B4C">
              <w:rPr>
                <w:rFonts w:ascii="Arial" w:hAnsi="Arial" w:cs="Arial"/>
                <w:color w:val="000000"/>
                <w:sz w:val="20"/>
                <w:szCs w:val="20"/>
              </w:rPr>
              <w:t>3925</w:t>
            </w:r>
            <w:r w:rsidR="00983F3F" w:rsidRPr="00602B4C">
              <w:rPr>
                <w:rFonts w:ascii="Arial" w:hAnsi="Arial" w:cs="Arial"/>
                <w:color w:val="000000"/>
                <w:sz w:val="20"/>
                <w:szCs w:val="20"/>
              </w:rPr>
              <w:t>2,01</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27692,01</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4508,00</w:t>
            </w:r>
          </w:p>
        </w:tc>
        <w:tc>
          <w:tcPr>
            <w:tcW w:w="992" w:type="dxa"/>
            <w:shd w:val="clear" w:color="auto" w:fill="auto"/>
            <w:vAlign w:val="center"/>
            <w:hideMark/>
          </w:tcPr>
          <w:p w:rsidR="00194890" w:rsidRPr="00602B4C" w:rsidRDefault="001E4CF4" w:rsidP="00466732">
            <w:pPr>
              <w:jc w:val="center"/>
              <w:rPr>
                <w:rFonts w:ascii="Arial" w:hAnsi="Arial" w:cs="Arial"/>
                <w:color w:val="000000"/>
                <w:sz w:val="20"/>
                <w:szCs w:val="20"/>
              </w:rPr>
            </w:pPr>
            <w:r w:rsidRPr="00602B4C">
              <w:rPr>
                <w:rFonts w:ascii="Arial" w:hAnsi="Arial" w:cs="Arial"/>
                <w:color w:val="000000"/>
                <w:sz w:val="20"/>
                <w:szCs w:val="20"/>
              </w:rPr>
              <w:t>6677,00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983F3F" w:rsidP="00466732">
            <w:pPr>
              <w:jc w:val="center"/>
              <w:rPr>
                <w:rFonts w:ascii="Arial" w:hAnsi="Arial" w:cs="Arial"/>
                <w:color w:val="000000"/>
                <w:sz w:val="20"/>
                <w:szCs w:val="20"/>
              </w:rPr>
            </w:pPr>
            <w:r w:rsidRPr="00602B4C">
              <w:rPr>
                <w:rFonts w:ascii="Arial" w:hAnsi="Arial" w:cs="Arial"/>
                <w:color w:val="000000"/>
                <w:sz w:val="20"/>
                <w:szCs w:val="20"/>
              </w:rPr>
              <w:t>375,00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2022</w:t>
            </w:r>
          </w:p>
        </w:tc>
        <w:tc>
          <w:tcPr>
            <w:tcW w:w="1134" w:type="dxa"/>
            <w:shd w:val="clear" w:color="auto" w:fill="auto"/>
            <w:vAlign w:val="center"/>
            <w:hideMark/>
          </w:tcPr>
          <w:p w:rsidR="00194890" w:rsidRPr="00602B4C" w:rsidRDefault="00AF232A" w:rsidP="00466732">
            <w:pPr>
              <w:jc w:val="center"/>
              <w:rPr>
                <w:rFonts w:ascii="Arial" w:hAnsi="Arial" w:cs="Arial"/>
                <w:color w:val="000000"/>
                <w:sz w:val="20"/>
                <w:szCs w:val="20"/>
              </w:rPr>
            </w:pPr>
            <w:r w:rsidRPr="00602B4C">
              <w:rPr>
                <w:rFonts w:ascii="Arial" w:hAnsi="Arial" w:cs="Arial"/>
                <w:color w:val="000000"/>
                <w:sz w:val="20"/>
                <w:szCs w:val="20"/>
              </w:rPr>
              <w:t>20701,53</w:t>
            </w:r>
            <w:r w:rsidR="00194890" w:rsidRPr="00602B4C">
              <w:rPr>
                <w:rFonts w:ascii="Arial" w:hAnsi="Arial" w:cs="Arial"/>
                <w:color w:val="000000"/>
                <w:sz w:val="20"/>
                <w:szCs w:val="20"/>
              </w:rPr>
              <w:t> </w:t>
            </w:r>
          </w:p>
        </w:tc>
        <w:tc>
          <w:tcPr>
            <w:tcW w:w="992" w:type="dxa"/>
            <w:shd w:val="clear" w:color="auto" w:fill="auto"/>
            <w:vAlign w:val="center"/>
            <w:hideMark/>
          </w:tcPr>
          <w:p w:rsidR="00194890" w:rsidRPr="00602B4C" w:rsidRDefault="00410133" w:rsidP="00466732">
            <w:pPr>
              <w:jc w:val="center"/>
              <w:rPr>
                <w:rFonts w:ascii="Arial" w:hAnsi="Arial" w:cs="Arial"/>
                <w:color w:val="000000"/>
                <w:sz w:val="20"/>
                <w:szCs w:val="20"/>
              </w:rPr>
            </w:pPr>
            <w:r w:rsidRPr="00602B4C">
              <w:rPr>
                <w:rFonts w:ascii="Arial" w:hAnsi="Arial" w:cs="Arial"/>
                <w:color w:val="000000"/>
                <w:sz w:val="20"/>
                <w:szCs w:val="20"/>
              </w:rPr>
              <w:t>0,00</w:t>
            </w:r>
            <w:r w:rsidR="00194890" w:rsidRPr="00602B4C">
              <w:rPr>
                <w:rFonts w:ascii="Arial" w:hAnsi="Arial" w:cs="Arial"/>
                <w:color w:val="000000"/>
                <w:sz w:val="20"/>
                <w:szCs w:val="20"/>
              </w:rPr>
              <w:t> </w:t>
            </w:r>
          </w:p>
        </w:tc>
        <w:tc>
          <w:tcPr>
            <w:tcW w:w="993" w:type="dxa"/>
            <w:shd w:val="clear" w:color="auto" w:fill="auto"/>
            <w:vAlign w:val="center"/>
            <w:hideMark/>
          </w:tcPr>
          <w:p w:rsidR="00194890" w:rsidRPr="00602B4C" w:rsidRDefault="00AF232A" w:rsidP="00466732">
            <w:pPr>
              <w:jc w:val="center"/>
              <w:rPr>
                <w:rFonts w:ascii="Arial" w:hAnsi="Arial" w:cs="Arial"/>
                <w:color w:val="000000"/>
                <w:sz w:val="20"/>
                <w:szCs w:val="20"/>
              </w:rPr>
            </w:pPr>
            <w:r w:rsidRPr="00602B4C">
              <w:rPr>
                <w:rFonts w:ascii="Arial" w:hAnsi="Arial" w:cs="Arial"/>
                <w:color w:val="000000"/>
                <w:sz w:val="20"/>
                <w:szCs w:val="20"/>
              </w:rPr>
              <w:t>14732,45</w:t>
            </w:r>
            <w:r w:rsidR="00194890" w:rsidRPr="00602B4C">
              <w:rPr>
                <w:rFonts w:ascii="Arial" w:hAnsi="Arial" w:cs="Arial"/>
                <w:color w:val="000000"/>
                <w:sz w:val="20"/>
                <w:szCs w:val="20"/>
              </w:rPr>
              <w:t> </w:t>
            </w:r>
          </w:p>
        </w:tc>
        <w:tc>
          <w:tcPr>
            <w:tcW w:w="992" w:type="dxa"/>
            <w:shd w:val="clear" w:color="auto" w:fill="auto"/>
            <w:vAlign w:val="center"/>
            <w:hideMark/>
          </w:tcPr>
          <w:p w:rsidR="00194890" w:rsidRPr="00602B4C" w:rsidRDefault="00AF232A" w:rsidP="00466732">
            <w:pPr>
              <w:jc w:val="center"/>
              <w:rPr>
                <w:rFonts w:ascii="Arial" w:hAnsi="Arial" w:cs="Arial"/>
                <w:color w:val="000000"/>
                <w:sz w:val="20"/>
                <w:szCs w:val="20"/>
              </w:rPr>
            </w:pPr>
            <w:r w:rsidRPr="00602B4C">
              <w:rPr>
                <w:rFonts w:ascii="Arial" w:hAnsi="Arial" w:cs="Arial"/>
                <w:color w:val="000000"/>
                <w:sz w:val="20"/>
                <w:szCs w:val="20"/>
              </w:rPr>
              <w:t>5969,08</w:t>
            </w:r>
            <w:r w:rsidR="00194890" w:rsidRPr="00602B4C">
              <w:rPr>
                <w:rFonts w:ascii="Arial" w:hAnsi="Arial" w:cs="Arial"/>
                <w:color w:val="000000"/>
                <w:sz w:val="20"/>
                <w:szCs w:val="20"/>
              </w:rPr>
              <w:t> </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0,00 </w:t>
            </w:r>
          </w:p>
        </w:tc>
      </w:tr>
      <w:tr w:rsidR="00466732" w:rsidRPr="00602B4C" w:rsidTr="00466732">
        <w:trPr>
          <w:trHeight w:val="366"/>
        </w:trPr>
        <w:tc>
          <w:tcPr>
            <w:tcW w:w="576" w:type="dxa"/>
            <w:tcBorders>
              <w:bottom w:val="single" w:sz="4" w:space="0" w:color="auto"/>
            </w:tcBorders>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2.1.2.</w:t>
            </w:r>
          </w:p>
        </w:tc>
        <w:tc>
          <w:tcPr>
            <w:tcW w:w="4102" w:type="dxa"/>
            <w:tcBorders>
              <w:bottom w:val="single" w:sz="4" w:space="0" w:color="auto"/>
            </w:tcBorders>
          </w:tcPr>
          <w:p w:rsidR="00466732" w:rsidRPr="00602B4C" w:rsidRDefault="00466732" w:rsidP="00466732">
            <w:pPr>
              <w:rPr>
                <w:rFonts w:ascii="Arial" w:hAnsi="Arial" w:cs="Arial"/>
                <w:color w:val="000000"/>
                <w:sz w:val="20"/>
                <w:szCs w:val="20"/>
              </w:rPr>
            </w:pPr>
            <w:r w:rsidRPr="00602B4C">
              <w:rPr>
                <w:rFonts w:ascii="Arial" w:hAnsi="Arial" w:cs="Arial"/>
                <w:color w:val="000000"/>
                <w:sz w:val="20"/>
                <w:szCs w:val="20"/>
              </w:rPr>
              <w:t xml:space="preserve">Газификация ул. </w:t>
            </w:r>
            <w:proofErr w:type="gramStart"/>
            <w:r w:rsidRPr="00602B4C">
              <w:rPr>
                <w:rFonts w:ascii="Arial" w:hAnsi="Arial" w:cs="Arial"/>
                <w:color w:val="000000"/>
                <w:sz w:val="20"/>
                <w:szCs w:val="20"/>
              </w:rPr>
              <w:t>Железнодорожной</w:t>
            </w:r>
            <w:proofErr w:type="gramEnd"/>
            <w:r w:rsidRPr="00602B4C">
              <w:rPr>
                <w:rFonts w:ascii="Arial" w:hAnsi="Arial" w:cs="Arial"/>
                <w:color w:val="000000"/>
                <w:sz w:val="20"/>
                <w:szCs w:val="20"/>
              </w:rPr>
              <w:t xml:space="preserve"> в х. Логовский Калачевского муниципального района</w:t>
            </w:r>
          </w:p>
        </w:tc>
        <w:tc>
          <w:tcPr>
            <w:tcW w:w="1701" w:type="dxa"/>
            <w:tcBorders>
              <w:bottom w:val="single" w:sz="4" w:space="0" w:color="auto"/>
            </w:tcBorders>
          </w:tcPr>
          <w:p w:rsidR="00466732" w:rsidRPr="00602B4C" w:rsidRDefault="00466732" w:rsidP="00466732">
            <w:pPr>
              <w:rPr>
                <w:rFonts w:ascii="Arial" w:hAnsi="Arial" w:cs="Arial"/>
                <w:sz w:val="20"/>
                <w:szCs w:val="20"/>
              </w:rPr>
            </w:pPr>
          </w:p>
        </w:tc>
        <w:tc>
          <w:tcPr>
            <w:tcW w:w="992" w:type="dxa"/>
            <w:tcBorders>
              <w:bottom w:val="single" w:sz="4" w:space="0" w:color="auto"/>
            </w:tcBorders>
            <w:shd w:val="clear" w:color="000000" w:fill="FFFFFF"/>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tcBorders>
              <w:bottom w:val="single" w:sz="4" w:space="0" w:color="auto"/>
            </w:tcBorders>
            <w:shd w:val="clear" w:color="auto" w:fill="auto"/>
          </w:tcPr>
          <w:p w:rsidR="00466732" w:rsidRPr="00602B4C" w:rsidRDefault="00466732" w:rsidP="00F57083">
            <w:pPr>
              <w:jc w:val="center"/>
              <w:rPr>
                <w:rFonts w:ascii="Arial" w:hAnsi="Arial" w:cs="Arial"/>
                <w:color w:val="000000"/>
                <w:sz w:val="20"/>
                <w:szCs w:val="20"/>
              </w:rPr>
            </w:pPr>
            <w:r w:rsidRPr="00602B4C">
              <w:rPr>
                <w:rFonts w:ascii="Arial" w:hAnsi="Arial" w:cs="Arial"/>
                <w:color w:val="000000"/>
                <w:sz w:val="20"/>
                <w:szCs w:val="20"/>
              </w:rPr>
              <w:t>4960,89</w:t>
            </w:r>
          </w:p>
        </w:tc>
        <w:tc>
          <w:tcPr>
            <w:tcW w:w="992" w:type="dxa"/>
            <w:tcBorders>
              <w:bottom w:val="single" w:sz="4" w:space="0" w:color="auto"/>
            </w:tcBorders>
            <w:shd w:val="clear" w:color="auto" w:fill="auto"/>
          </w:tcPr>
          <w:p w:rsidR="00466732" w:rsidRPr="00602B4C" w:rsidRDefault="00466732" w:rsidP="00F57083">
            <w:pPr>
              <w:jc w:val="center"/>
              <w:rPr>
                <w:rFonts w:ascii="Arial" w:hAnsi="Arial" w:cs="Arial"/>
                <w:color w:val="000000"/>
                <w:sz w:val="20"/>
                <w:szCs w:val="20"/>
              </w:rPr>
            </w:pPr>
            <w:r w:rsidRPr="00602B4C">
              <w:rPr>
                <w:rFonts w:ascii="Arial" w:hAnsi="Arial" w:cs="Arial"/>
                <w:color w:val="000000"/>
                <w:sz w:val="20"/>
                <w:szCs w:val="20"/>
              </w:rPr>
              <w:t>4249,17</w:t>
            </w:r>
          </w:p>
        </w:tc>
        <w:tc>
          <w:tcPr>
            <w:tcW w:w="993" w:type="dxa"/>
            <w:tcBorders>
              <w:bottom w:val="single" w:sz="4" w:space="0" w:color="auto"/>
            </w:tcBorders>
            <w:shd w:val="clear" w:color="auto" w:fill="auto"/>
          </w:tcPr>
          <w:p w:rsidR="00466732" w:rsidRPr="00602B4C" w:rsidRDefault="00466732" w:rsidP="00F57083">
            <w:pPr>
              <w:jc w:val="center"/>
              <w:rPr>
                <w:rFonts w:ascii="Arial" w:hAnsi="Arial" w:cs="Arial"/>
                <w:color w:val="000000"/>
                <w:sz w:val="20"/>
                <w:szCs w:val="20"/>
              </w:rPr>
            </w:pPr>
            <w:r w:rsidRPr="00602B4C">
              <w:rPr>
                <w:rFonts w:ascii="Arial" w:hAnsi="Arial" w:cs="Arial"/>
                <w:color w:val="000000"/>
                <w:sz w:val="20"/>
                <w:szCs w:val="20"/>
              </w:rPr>
              <w:t>691,72</w:t>
            </w:r>
          </w:p>
        </w:tc>
        <w:tc>
          <w:tcPr>
            <w:tcW w:w="992" w:type="dxa"/>
            <w:tcBorders>
              <w:bottom w:val="single" w:sz="4" w:space="0" w:color="auto"/>
            </w:tcBorders>
            <w:shd w:val="clear" w:color="auto" w:fill="auto"/>
          </w:tcPr>
          <w:p w:rsidR="00466732" w:rsidRPr="00602B4C" w:rsidRDefault="00F57083" w:rsidP="00F57083">
            <w:pPr>
              <w:jc w:val="center"/>
              <w:rPr>
                <w:rFonts w:ascii="Arial" w:hAnsi="Arial" w:cs="Arial"/>
                <w:sz w:val="20"/>
                <w:szCs w:val="20"/>
              </w:rPr>
            </w:pPr>
            <w:r w:rsidRPr="00602B4C">
              <w:rPr>
                <w:rFonts w:ascii="Arial" w:hAnsi="Arial" w:cs="Arial"/>
                <w:sz w:val="20"/>
                <w:szCs w:val="20"/>
              </w:rPr>
              <w:t>0,00</w:t>
            </w:r>
          </w:p>
        </w:tc>
        <w:tc>
          <w:tcPr>
            <w:tcW w:w="1134" w:type="dxa"/>
            <w:gridSpan w:val="2"/>
            <w:tcBorders>
              <w:bottom w:val="single" w:sz="4" w:space="0" w:color="auto"/>
            </w:tcBorders>
            <w:shd w:val="clear" w:color="auto" w:fill="auto"/>
          </w:tcPr>
          <w:p w:rsidR="00466732" w:rsidRPr="00602B4C" w:rsidRDefault="00466732" w:rsidP="00F57083">
            <w:pPr>
              <w:jc w:val="center"/>
              <w:rPr>
                <w:rFonts w:ascii="Arial" w:hAnsi="Arial" w:cs="Arial"/>
                <w:sz w:val="20"/>
                <w:szCs w:val="20"/>
              </w:rPr>
            </w:pPr>
          </w:p>
        </w:tc>
        <w:tc>
          <w:tcPr>
            <w:tcW w:w="1134" w:type="dxa"/>
            <w:tcBorders>
              <w:bottom w:val="single" w:sz="4" w:space="0" w:color="auto"/>
            </w:tcBorders>
            <w:shd w:val="clear" w:color="auto" w:fill="auto"/>
          </w:tcPr>
          <w:p w:rsidR="00466732" w:rsidRPr="00602B4C" w:rsidRDefault="00466732" w:rsidP="00F57083">
            <w:pPr>
              <w:jc w:val="center"/>
              <w:rPr>
                <w:rFonts w:ascii="Arial" w:hAnsi="Arial" w:cs="Arial"/>
                <w:color w:val="000000"/>
                <w:sz w:val="20"/>
                <w:szCs w:val="20"/>
              </w:rPr>
            </w:pPr>
            <w:r w:rsidRPr="00602B4C">
              <w:rPr>
                <w:rFonts w:ascii="Arial" w:hAnsi="Arial" w:cs="Arial"/>
                <w:color w:val="000000"/>
                <w:sz w:val="20"/>
                <w:szCs w:val="20"/>
              </w:rPr>
              <w:t>20,00</w:t>
            </w:r>
          </w:p>
        </w:tc>
      </w:tr>
      <w:tr w:rsidR="00466732" w:rsidRPr="00602B4C" w:rsidTr="00466732">
        <w:trPr>
          <w:trHeight w:val="366"/>
        </w:trPr>
        <w:tc>
          <w:tcPr>
            <w:tcW w:w="576" w:type="dxa"/>
            <w:tcBorders>
              <w:bottom w:val="single" w:sz="4" w:space="0" w:color="auto"/>
            </w:tcBorders>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2.1.3.</w:t>
            </w:r>
          </w:p>
        </w:tc>
        <w:tc>
          <w:tcPr>
            <w:tcW w:w="4102" w:type="dxa"/>
            <w:tcBorders>
              <w:bottom w:val="single" w:sz="4" w:space="0" w:color="auto"/>
            </w:tcBorders>
            <w:vAlign w:val="center"/>
          </w:tcPr>
          <w:p w:rsidR="00466732" w:rsidRPr="00602B4C" w:rsidRDefault="00466732" w:rsidP="00466732">
            <w:pPr>
              <w:rPr>
                <w:rFonts w:ascii="Arial" w:hAnsi="Arial" w:cs="Arial"/>
                <w:sz w:val="20"/>
                <w:szCs w:val="20"/>
              </w:rPr>
            </w:pPr>
            <w:r w:rsidRPr="00602B4C">
              <w:rPr>
                <w:rFonts w:ascii="Arial" w:hAnsi="Arial" w:cs="Arial"/>
                <w:sz w:val="20"/>
                <w:szCs w:val="20"/>
              </w:rPr>
              <w:t xml:space="preserve">Строительство офиса врача общей практики </w:t>
            </w:r>
            <w:proofErr w:type="gramStart"/>
            <w:r w:rsidRPr="00602B4C">
              <w:rPr>
                <w:rFonts w:ascii="Arial" w:hAnsi="Arial" w:cs="Arial"/>
                <w:sz w:val="20"/>
                <w:szCs w:val="20"/>
              </w:rPr>
              <w:t>в</w:t>
            </w:r>
            <w:proofErr w:type="gramEnd"/>
            <w:r w:rsidRPr="00602B4C">
              <w:rPr>
                <w:rFonts w:ascii="Arial" w:hAnsi="Arial" w:cs="Arial"/>
                <w:sz w:val="20"/>
                <w:szCs w:val="20"/>
              </w:rPr>
              <w:t xml:space="preserve"> с. Мариновка Калачевского района</w:t>
            </w:r>
          </w:p>
        </w:tc>
        <w:tc>
          <w:tcPr>
            <w:tcW w:w="1701" w:type="dxa"/>
            <w:tcBorders>
              <w:bottom w:val="single" w:sz="4" w:space="0" w:color="auto"/>
            </w:tcBorders>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tcBorders>
              <w:bottom w:val="single" w:sz="4" w:space="0" w:color="auto"/>
            </w:tcBorders>
            <w:shd w:val="clear" w:color="000000" w:fill="FFFFFF"/>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tcBorders>
              <w:bottom w:val="single" w:sz="4" w:space="0" w:color="auto"/>
            </w:tcBorders>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14779,61</w:t>
            </w:r>
          </w:p>
        </w:tc>
        <w:tc>
          <w:tcPr>
            <w:tcW w:w="992" w:type="dxa"/>
            <w:tcBorders>
              <w:bottom w:val="single" w:sz="4" w:space="0" w:color="auto"/>
            </w:tcBorders>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12701,86</w:t>
            </w:r>
          </w:p>
        </w:tc>
        <w:tc>
          <w:tcPr>
            <w:tcW w:w="993" w:type="dxa"/>
            <w:tcBorders>
              <w:bottom w:val="single" w:sz="4" w:space="0" w:color="auto"/>
            </w:tcBorders>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2067,75</w:t>
            </w:r>
          </w:p>
        </w:tc>
        <w:tc>
          <w:tcPr>
            <w:tcW w:w="992" w:type="dxa"/>
            <w:tcBorders>
              <w:bottom w:val="single" w:sz="4" w:space="0" w:color="auto"/>
            </w:tcBorders>
            <w:shd w:val="clear" w:color="auto" w:fill="auto"/>
            <w:vAlign w:val="center"/>
          </w:tcPr>
          <w:p w:rsidR="00466732" w:rsidRPr="00602B4C" w:rsidRDefault="005E61FB" w:rsidP="00466732">
            <w:pPr>
              <w:jc w:val="center"/>
              <w:rPr>
                <w:rFonts w:ascii="Arial" w:hAnsi="Arial" w:cs="Arial"/>
                <w:color w:val="000000"/>
                <w:sz w:val="20"/>
                <w:szCs w:val="20"/>
              </w:rPr>
            </w:pPr>
            <w:r w:rsidRPr="00602B4C">
              <w:rPr>
                <w:rFonts w:ascii="Arial" w:hAnsi="Arial" w:cs="Arial"/>
                <w:color w:val="000000"/>
                <w:sz w:val="20"/>
                <w:szCs w:val="20"/>
              </w:rPr>
              <w:t>0,0</w:t>
            </w:r>
            <w:r w:rsidR="00466732" w:rsidRPr="00602B4C">
              <w:rPr>
                <w:rFonts w:ascii="Arial" w:hAnsi="Arial" w:cs="Arial"/>
                <w:color w:val="000000"/>
                <w:sz w:val="20"/>
                <w:szCs w:val="20"/>
              </w:rPr>
              <w:t> </w:t>
            </w:r>
          </w:p>
        </w:tc>
        <w:tc>
          <w:tcPr>
            <w:tcW w:w="1134" w:type="dxa"/>
            <w:gridSpan w:val="2"/>
            <w:tcBorders>
              <w:bottom w:val="single" w:sz="4" w:space="0" w:color="auto"/>
            </w:tcBorders>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tcBorders>
              <w:bottom w:val="single" w:sz="4" w:space="0" w:color="auto"/>
            </w:tcBorders>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10,00</w:t>
            </w:r>
          </w:p>
        </w:tc>
      </w:tr>
      <w:tr w:rsidR="00194890" w:rsidRPr="00602B4C" w:rsidTr="00466732">
        <w:trPr>
          <w:trHeight w:val="450"/>
        </w:trPr>
        <w:tc>
          <w:tcPr>
            <w:tcW w:w="576"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2.2.</w:t>
            </w:r>
          </w:p>
        </w:tc>
        <w:tc>
          <w:tcPr>
            <w:tcW w:w="4102" w:type="dxa"/>
            <w:vMerge w:val="restart"/>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Технологическое присоединение к сетям инженерно-технического обеспечения объектов Проекта комплексного развития Калачевского, Логовского, Мариновского поселений Калачевского муниципального района Волгоградской области.</w:t>
            </w:r>
          </w:p>
        </w:tc>
        <w:tc>
          <w:tcPr>
            <w:tcW w:w="1701"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683,70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683,70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6B57A6" w:rsidP="00466732">
            <w:pPr>
              <w:jc w:val="center"/>
              <w:rPr>
                <w:rFonts w:ascii="Arial" w:hAnsi="Arial" w:cs="Arial"/>
                <w:color w:val="000000"/>
                <w:sz w:val="20"/>
                <w:szCs w:val="20"/>
              </w:rPr>
            </w:pPr>
            <w:r w:rsidRPr="00602B4C">
              <w:rPr>
                <w:rFonts w:ascii="Arial" w:hAnsi="Arial" w:cs="Arial"/>
                <w:color w:val="000000"/>
                <w:sz w:val="20"/>
                <w:szCs w:val="20"/>
              </w:rPr>
              <w:t>0,0</w:t>
            </w:r>
            <w:r w:rsidR="00194890" w:rsidRPr="00602B4C">
              <w:rPr>
                <w:rFonts w:ascii="Arial" w:hAnsi="Arial" w:cs="Arial"/>
                <w:color w:val="000000"/>
                <w:sz w:val="20"/>
                <w:szCs w:val="20"/>
              </w:rPr>
              <w:t> </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128,76</w:t>
            </w:r>
          </w:p>
        </w:tc>
        <w:tc>
          <w:tcPr>
            <w:tcW w:w="992" w:type="dxa"/>
            <w:shd w:val="clear" w:color="auto" w:fill="auto"/>
            <w:vAlign w:val="center"/>
            <w:hideMark/>
          </w:tcPr>
          <w:p w:rsidR="00194890" w:rsidRPr="00602B4C" w:rsidRDefault="006B57A6" w:rsidP="00466732">
            <w:pPr>
              <w:jc w:val="center"/>
              <w:rPr>
                <w:rFonts w:ascii="Arial" w:hAnsi="Arial" w:cs="Arial"/>
                <w:color w:val="000000"/>
                <w:sz w:val="20"/>
                <w:szCs w:val="20"/>
              </w:rPr>
            </w:pPr>
            <w:r w:rsidRPr="00602B4C">
              <w:rPr>
                <w:rFonts w:ascii="Arial" w:hAnsi="Arial" w:cs="Arial"/>
                <w:color w:val="000000"/>
                <w:sz w:val="20"/>
                <w:szCs w:val="20"/>
              </w:rPr>
              <w:t>0,0</w:t>
            </w:r>
            <w:r w:rsidR="00194890" w:rsidRPr="00602B4C">
              <w:rPr>
                <w:rFonts w:ascii="Arial" w:hAnsi="Arial" w:cs="Arial"/>
                <w:color w:val="000000"/>
                <w:sz w:val="20"/>
                <w:szCs w:val="20"/>
              </w:rPr>
              <w:t> </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128,76</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2022</w:t>
            </w:r>
          </w:p>
        </w:tc>
        <w:tc>
          <w:tcPr>
            <w:tcW w:w="1134" w:type="dxa"/>
            <w:shd w:val="clear" w:color="auto" w:fill="auto"/>
            <w:vAlign w:val="center"/>
            <w:hideMark/>
          </w:tcPr>
          <w:p w:rsidR="00194890" w:rsidRPr="00602B4C" w:rsidRDefault="00194890" w:rsidP="005E4C8A">
            <w:pPr>
              <w:jc w:val="center"/>
              <w:rPr>
                <w:rFonts w:ascii="Arial" w:hAnsi="Arial" w:cs="Arial"/>
                <w:color w:val="000000"/>
                <w:sz w:val="20"/>
                <w:szCs w:val="20"/>
              </w:rPr>
            </w:pPr>
            <w:r w:rsidRPr="00602B4C">
              <w:rPr>
                <w:rFonts w:ascii="Arial" w:hAnsi="Arial" w:cs="Arial"/>
                <w:color w:val="000000"/>
                <w:sz w:val="20"/>
                <w:szCs w:val="20"/>
              </w:rPr>
              <w:t> </w:t>
            </w:r>
            <w:r w:rsidR="005E4C8A"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94890" w:rsidP="005E4C8A">
            <w:pPr>
              <w:jc w:val="center"/>
              <w:rPr>
                <w:rFonts w:ascii="Arial" w:hAnsi="Arial" w:cs="Arial"/>
                <w:color w:val="000000"/>
                <w:sz w:val="20"/>
                <w:szCs w:val="20"/>
              </w:rPr>
            </w:pPr>
            <w:r w:rsidRPr="00602B4C">
              <w:rPr>
                <w:rFonts w:ascii="Arial" w:hAnsi="Arial" w:cs="Arial"/>
                <w:color w:val="000000"/>
                <w:sz w:val="20"/>
                <w:szCs w:val="20"/>
              </w:rPr>
              <w:t> </w:t>
            </w:r>
            <w:r w:rsidR="005E4C8A" w:rsidRPr="00602B4C">
              <w:rPr>
                <w:rFonts w:ascii="Arial" w:hAnsi="Arial" w:cs="Arial"/>
                <w:color w:val="000000"/>
                <w:sz w:val="20"/>
                <w:szCs w:val="20"/>
              </w:rPr>
              <w:t>0,0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r>
      <w:tr w:rsidR="00194890" w:rsidRPr="00602B4C" w:rsidTr="00466732">
        <w:trPr>
          <w:trHeight w:val="315"/>
        </w:trPr>
        <w:tc>
          <w:tcPr>
            <w:tcW w:w="13750" w:type="dxa"/>
            <w:gridSpan w:val="11"/>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в том числе по объектам:</w:t>
            </w:r>
          </w:p>
        </w:tc>
      </w:tr>
      <w:tr w:rsidR="00194890" w:rsidRPr="00602B4C" w:rsidTr="00466732">
        <w:trPr>
          <w:trHeight w:val="315"/>
        </w:trPr>
        <w:tc>
          <w:tcPr>
            <w:tcW w:w="576"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2.2.1.</w:t>
            </w:r>
          </w:p>
        </w:tc>
        <w:tc>
          <w:tcPr>
            <w:tcW w:w="4102" w:type="dxa"/>
            <w:vMerge w:val="restart"/>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Плавательный бассейн в г. Калач-на-Дону Калачевского района</w:t>
            </w:r>
          </w:p>
        </w:tc>
        <w:tc>
          <w:tcPr>
            <w:tcW w:w="1701"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545,107</w:t>
            </w:r>
          </w:p>
        </w:tc>
        <w:tc>
          <w:tcPr>
            <w:tcW w:w="992" w:type="dxa"/>
            <w:shd w:val="clear" w:color="auto" w:fill="auto"/>
            <w:vAlign w:val="center"/>
            <w:hideMark/>
          </w:tcPr>
          <w:p w:rsidR="00194890" w:rsidRPr="00602B4C" w:rsidRDefault="006B57A6" w:rsidP="00466732">
            <w:pPr>
              <w:jc w:val="center"/>
              <w:rPr>
                <w:rFonts w:ascii="Arial" w:hAnsi="Arial" w:cs="Arial"/>
                <w:color w:val="000000"/>
                <w:sz w:val="20"/>
                <w:szCs w:val="20"/>
              </w:rPr>
            </w:pPr>
            <w:r w:rsidRPr="00602B4C">
              <w:rPr>
                <w:rFonts w:ascii="Arial" w:hAnsi="Arial" w:cs="Arial"/>
                <w:color w:val="000000"/>
                <w:sz w:val="20"/>
                <w:szCs w:val="20"/>
              </w:rPr>
              <w:t>0,0</w:t>
            </w:r>
            <w:r w:rsidR="00194890" w:rsidRPr="00602B4C">
              <w:rPr>
                <w:rFonts w:ascii="Arial" w:hAnsi="Arial" w:cs="Arial"/>
                <w:color w:val="000000"/>
                <w:sz w:val="20"/>
                <w:szCs w:val="20"/>
              </w:rPr>
              <w:t> </w:t>
            </w:r>
          </w:p>
        </w:tc>
        <w:tc>
          <w:tcPr>
            <w:tcW w:w="993" w:type="dxa"/>
            <w:shd w:val="clear" w:color="auto" w:fill="auto"/>
            <w:vAlign w:val="center"/>
            <w:hideMark/>
          </w:tcPr>
          <w:p w:rsidR="00194890" w:rsidRPr="00602B4C" w:rsidRDefault="006B57A6" w:rsidP="00466732">
            <w:pPr>
              <w:jc w:val="center"/>
              <w:rPr>
                <w:rFonts w:ascii="Arial" w:hAnsi="Arial" w:cs="Arial"/>
                <w:color w:val="000000"/>
                <w:sz w:val="20"/>
                <w:szCs w:val="20"/>
              </w:rPr>
            </w:pPr>
            <w:r w:rsidRPr="00602B4C">
              <w:rPr>
                <w:rFonts w:ascii="Arial" w:hAnsi="Arial" w:cs="Arial"/>
                <w:color w:val="000000"/>
                <w:sz w:val="20"/>
                <w:szCs w:val="20"/>
              </w:rPr>
              <w:t>0,0</w:t>
            </w:r>
            <w:r w:rsidR="00194890" w:rsidRPr="00602B4C">
              <w:rPr>
                <w:rFonts w:ascii="Arial" w:hAnsi="Arial" w:cs="Arial"/>
                <w:color w:val="000000"/>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545,107</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6B57A6" w:rsidP="00466732">
            <w:pPr>
              <w:jc w:val="center"/>
              <w:rPr>
                <w:rFonts w:ascii="Arial" w:hAnsi="Arial" w:cs="Arial"/>
                <w:color w:val="000000"/>
                <w:sz w:val="20"/>
                <w:szCs w:val="20"/>
              </w:rPr>
            </w:pPr>
            <w:r w:rsidRPr="00602B4C">
              <w:rPr>
                <w:rFonts w:ascii="Arial" w:hAnsi="Arial" w:cs="Arial"/>
                <w:color w:val="000000"/>
                <w:sz w:val="20"/>
                <w:szCs w:val="20"/>
              </w:rPr>
              <w:t>0,0</w:t>
            </w:r>
            <w:r w:rsidR="00194890" w:rsidRPr="00602B4C">
              <w:rPr>
                <w:rFonts w:ascii="Arial" w:hAnsi="Arial" w:cs="Arial"/>
                <w:color w:val="000000"/>
                <w:sz w:val="20"/>
                <w:szCs w:val="20"/>
              </w:rPr>
              <w:t> </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128,760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128,760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2022</w:t>
            </w:r>
          </w:p>
        </w:tc>
        <w:tc>
          <w:tcPr>
            <w:tcW w:w="1134" w:type="dxa"/>
            <w:shd w:val="clear" w:color="auto" w:fill="auto"/>
            <w:vAlign w:val="center"/>
            <w:hideMark/>
          </w:tcPr>
          <w:p w:rsidR="00194890" w:rsidRPr="00602B4C" w:rsidRDefault="001F7418"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2" w:type="dxa"/>
            <w:shd w:val="clear" w:color="auto" w:fill="auto"/>
            <w:vAlign w:val="center"/>
            <w:hideMark/>
          </w:tcPr>
          <w:p w:rsidR="00194890" w:rsidRPr="00602B4C" w:rsidRDefault="001F7418" w:rsidP="00466732">
            <w:pPr>
              <w:jc w:val="center"/>
              <w:rPr>
                <w:rFonts w:ascii="Arial" w:hAnsi="Arial" w:cs="Arial"/>
                <w:color w:val="000000"/>
                <w:sz w:val="20"/>
                <w:szCs w:val="20"/>
              </w:rPr>
            </w:pPr>
            <w:r w:rsidRPr="00602B4C">
              <w:rPr>
                <w:rFonts w:ascii="Arial" w:hAnsi="Arial" w:cs="Arial"/>
                <w:color w:val="000000"/>
                <w:sz w:val="20"/>
                <w:szCs w:val="20"/>
              </w:rPr>
              <w:t>0,0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r>
      <w:tr w:rsidR="00466732" w:rsidRPr="00602B4C" w:rsidTr="00466732">
        <w:trPr>
          <w:trHeight w:val="315"/>
        </w:trPr>
        <w:tc>
          <w:tcPr>
            <w:tcW w:w="576" w:type="dxa"/>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2.2.2.</w:t>
            </w:r>
          </w:p>
        </w:tc>
        <w:tc>
          <w:tcPr>
            <w:tcW w:w="4102" w:type="dxa"/>
            <w:vAlign w:val="center"/>
          </w:tcPr>
          <w:p w:rsidR="00466732" w:rsidRPr="00602B4C" w:rsidRDefault="00466732" w:rsidP="00466732">
            <w:pPr>
              <w:rPr>
                <w:rFonts w:ascii="Arial" w:hAnsi="Arial" w:cs="Arial"/>
                <w:color w:val="000000"/>
                <w:sz w:val="20"/>
                <w:szCs w:val="20"/>
              </w:rPr>
            </w:pPr>
            <w:r w:rsidRPr="00602B4C">
              <w:rPr>
                <w:rFonts w:ascii="Arial" w:hAnsi="Arial" w:cs="Arial"/>
                <w:color w:val="000000"/>
                <w:sz w:val="20"/>
                <w:szCs w:val="20"/>
              </w:rPr>
              <w:t xml:space="preserve">Офис врача общей практики </w:t>
            </w:r>
            <w:proofErr w:type="gramStart"/>
            <w:r w:rsidRPr="00602B4C">
              <w:rPr>
                <w:rFonts w:ascii="Arial" w:hAnsi="Arial" w:cs="Arial"/>
                <w:color w:val="000000"/>
                <w:sz w:val="20"/>
                <w:szCs w:val="20"/>
              </w:rPr>
              <w:t>в</w:t>
            </w:r>
            <w:proofErr w:type="gramEnd"/>
            <w:r w:rsidRPr="00602B4C">
              <w:rPr>
                <w:rFonts w:ascii="Arial" w:hAnsi="Arial" w:cs="Arial"/>
                <w:color w:val="000000"/>
                <w:sz w:val="20"/>
                <w:szCs w:val="20"/>
              </w:rPr>
              <w:t xml:space="preserve"> с. Мариновка Калачевского района</w:t>
            </w:r>
          </w:p>
        </w:tc>
        <w:tc>
          <w:tcPr>
            <w:tcW w:w="1701" w:type="dxa"/>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108,569</w:t>
            </w:r>
          </w:p>
        </w:tc>
        <w:tc>
          <w:tcPr>
            <w:tcW w:w="992" w:type="dxa"/>
            <w:shd w:val="clear" w:color="auto" w:fill="auto"/>
            <w:vAlign w:val="center"/>
          </w:tcPr>
          <w:p w:rsidR="00466732" w:rsidRPr="00602B4C" w:rsidRDefault="006B57A6" w:rsidP="00466732">
            <w:pPr>
              <w:jc w:val="center"/>
              <w:rPr>
                <w:rFonts w:ascii="Arial" w:hAnsi="Arial" w:cs="Arial"/>
                <w:color w:val="000000"/>
                <w:sz w:val="20"/>
                <w:szCs w:val="20"/>
              </w:rPr>
            </w:pPr>
            <w:r w:rsidRPr="00602B4C">
              <w:rPr>
                <w:rFonts w:ascii="Arial" w:hAnsi="Arial" w:cs="Arial"/>
                <w:color w:val="000000"/>
                <w:sz w:val="20"/>
                <w:szCs w:val="20"/>
              </w:rPr>
              <w:t>0,0</w:t>
            </w:r>
            <w:r w:rsidR="00466732" w:rsidRPr="00602B4C">
              <w:rPr>
                <w:rFonts w:ascii="Arial" w:hAnsi="Arial" w:cs="Arial"/>
                <w:color w:val="000000"/>
                <w:sz w:val="20"/>
                <w:szCs w:val="20"/>
              </w:rPr>
              <w:t> </w:t>
            </w:r>
          </w:p>
        </w:tc>
        <w:tc>
          <w:tcPr>
            <w:tcW w:w="993" w:type="dxa"/>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2" w:type="dxa"/>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108,569</w:t>
            </w:r>
          </w:p>
        </w:tc>
        <w:tc>
          <w:tcPr>
            <w:tcW w:w="1134" w:type="dxa"/>
            <w:gridSpan w:val="2"/>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tcPr>
          <w:p w:rsidR="00466732" w:rsidRPr="00602B4C" w:rsidRDefault="006B57A6" w:rsidP="00466732">
            <w:pPr>
              <w:jc w:val="center"/>
              <w:rPr>
                <w:rFonts w:ascii="Arial" w:hAnsi="Arial" w:cs="Arial"/>
                <w:color w:val="000000"/>
                <w:sz w:val="20"/>
                <w:szCs w:val="20"/>
              </w:rPr>
            </w:pPr>
            <w:r w:rsidRPr="00602B4C">
              <w:rPr>
                <w:rFonts w:ascii="Arial" w:hAnsi="Arial" w:cs="Arial"/>
                <w:color w:val="000000"/>
                <w:sz w:val="20"/>
                <w:szCs w:val="20"/>
              </w:rPr>
              <w:t>0,0</w:t>
            </w:r>
            <w:r w:rsidR="00466732" w:rsidRPr="00602B4C">
              <w:rPr>
                <w:rFonts w:ascii="Arial" w:hAnsi="Arial" w:cs="Arial"/>
                <w:color w:val="000000"/>
                <w:sz w:val="20"/>
                <w:szCs w:val="20"/>
              </w:rPr>
              <w:t> </w:t>
            </w:r>
          </w:p>
        </w:tc>
      </w:tr>
      <w:tr w:rsidR="00466732" w:rsidRPr="00602B4C" w:rsidTr="00466732">
        <w:trPr>
          <w:trHeight w:val="315"/>
        </w:trPr>
        <w:tc>
          <w:tcPr>
            <w:tcW w:w="576" w:type="dxa"/>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2.2.3.</w:t>
            </w:r>
          </w:p>
        </w:tc>
        <w:tc>
          <w:tcPr>
            <w:tcW w:w="4102" w:type="dxa"/>
            <w:vAlign w:val="center"/>
          </w:tcPr>
          <w:p w:rsidR="00466732" w:rsidRPr="00602B4C" w:rsidRDefault="00466732" w:rsidP="00466732">
            <w:pPr>
              <w:rPr>
                <w:rFonts w:ascii="Arial" w:hAnsi="Arial" w:cs="Arial"/>
                <w:color w:val="000000"/>
                <w:sz w:val="20"/>
                <w:szCs w:val="20"/>
              </w:rPr>
            </w:pPr>
            <w:r w:rsidRPr="00602B4C">
              <w:rPr>
                <w:rFonts w:ascii="Arial" w:hAnsi="Arial" w:cs="Arial"/>
                <w:color w:val="000000"/>
                <w:sz w:val="20"/>
                <w:szCs w:val="20"/>
              </w:rPr>
              <w:t xml:space="preserve">Газификация ул. </w:t>
            </w:r>
            <w:proofErr w:type="gramStart"/>
            <w:r w:rsidRPr="00602B4C">
              <w:rPr>
                <w:rFonts w:ascii="Arial" w:hAnsi="Arial" w:cs="Arial"/>
                <w:color w:val="000000"/>
                <w:sz w:val="20"/>
                <w:szCs w:val="20"/>
              </w:rPr>
              <w:t>Железнодорожной</w:t>
            </w:r>
            <w:proofErr w:type="gramEnd"/>
            <w:r w:rsidRPr="00602B4C">
              <w:rPr>
                <w:rFonts w:ascii="Arial" w:hAnsi="Arial" w:cs="Arial"/>
                <w:color w:val="000000"/>
                <w:sz w:val="20"/>
                <w:szCs w:val="20"/>
              </w:rPr>
              <w:t xml:space="preserve"> в х. Логовский Калачевского муниципального района</w:t>
            </w:r>
          </w:p>
        </w:tc>
        <w:tc>
          <w:tcPr>
            <w:tcW w:w="1701" w:type="dxa"/>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30,020</w:t>
            </w:r>
          </w:p>
        </w:tc>
        <w:tc>
          <w:tcPr>
            <w:tcW w:w="992" w:type="dxa"/>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3" w:type="dxa"/>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c>
          <w:tcPr>
            <w:tcW w:w="992" w:type="dxa"/>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30,020</w:t>
            </w:r>
          </w:p>
        </w:tc>
        <w:tc>
          <w:tcPr>
            <w:tcW w:w="1134" w:type="dxa"/>
            <w:gridSpan w:val="2"/>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tcPr>
          <w:p w:rsidR="00466732" w:rsidRPr="00602B4C" w:rsidRDefault="00466732" w:rsidP="00466732">
            <w:pPr>
              <w:jc w:val="center"/>
              <w:rPr>
                <w:rFonts w:ascii="Arial" w:hAnsi="Arial" w:cs="Arial"/>
                <w:color w:val="000000"/>
                <w:sz w:val="20"/>
                <w:szCs w:val="20"/>
              </w:rPr>
            </w:pPr>
            <w:r w:rsidRPr="00602B4C">
              <w:rPr>
                <w:rFonts w:ascii="Arial" w:hAnsi="Arial" w:cs="Arial"/>
                <w:color w:val="000000"/>
                <w:sz w:val="20"/>
                <w:szCs w:val="20"/>
              </w:rPr>
              <w:t> </w:t>
            </w:r>
            <w:r w:rsidR="006B57A6" w:rsidRPr="00602B4C">
              <w:rPr>
                <w:rFonts w:ascii="Arial" w:hAnsi="Arial" w:cs="Arial"/>
                <w:color w:val="000000"/>
                <w:sz w:val="20"/>
                <w:szCs w:val="20"/>
              </w:rPr>
              <w:t>0,0</w:t>
            </w:r>
          </w:p>
        </w:tc>
      </w:tr>
      <w:tr w:rsidR="00194890" w:rsidRPr="00602B4C" w:rsidTr="00466732">
        <w:trPr>
          <w:trHeight w:val="266"/>
        </w:trPr>
        <w:tc>
          <w:tcPr>
            <w:tcW w:w="576" w:type="dxa"/>
            <w:vMerge w:val="restart"/>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3</w:t>
            </w:r>
          </w:p>
        </w:tc>
        <w:tc>
          <w:tcPr>
            <w:tcW w:w="4102" w:type="dxa"/>
            <w:vMerge w:val="restart"/>
            <w:shd w:val="clear" w:color="auto" w:fill="auto"/>
            <w:vAlign w:val="center"/>
            <w:hideMark/>
          </w:tcPr>
          <w:p w:rsidR="00194890" w:rsidRPr="00602B4C" w:rsidRDefault="00194890" w:rsidP="00466732">
            <w:pPr>
              <w:rPr>
                <w:rFonts w:ascii="Arial" w:hAnsi="Arial" w:cs="Arial"/>
                <w:b/>
                <w:bCs/>
                <w:color w:val="000000"/>
                <w:sz w:val="20"/>
                <w:szCs w:val="20"/>
              </w:rPr>
            </w:pPr>
            <w:r w:rsidRPr="00602B4C">
              <w:rPr>
                <w:rFonts w:ascii="Arial" w:hAnsi="Arial" w:cs="Arial"/>
                <w:b/>
                <w:bCs/>
                <w:color w:val="000000"/>
                <w:sz w:val="20"/>
                <w:szCs w:val="20"/>
              </w:rPr>
              <w:t>Благоустройство сельских территорий</w:t>
            </w:r>
          </w:p>
        </w:tc>
        <w:tc>
          <w:tcPr>
            <w:tcW w:w="1701" w:type="dxa"/>
            <w:vMerge w:val="restart"/>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комитет по сельскому хозяйству и экологии администрации КМР</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11974,32</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7151,80</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1164,25</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2382,91</w:t>
            </w:r>
          </w:p>
        </w:tc>
        <w:tc>
          <w:tcPr>
            <w:tcW w:w="113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1275,36</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3767,518</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2582,184</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52,698</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779,952</w:t>
            </w:r>
          </w:p>
        </w:tc>
        <w:tc>
          <w:tcPr>
            <w:tcW w:w="113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352,684</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2022</w:t>
            </w:r>
          </w:p>
        </w:tc>
        <w:tc>
          <w:tcPr>
            <w:tcW w:w="1134" w:type="dxa"/>
            <w:shd w:val="clear" w:color="auto" w:fill="auto"/>
            <w:vAlign w:val="center"/>
            <w:hideMark/>
          </w:tcPr>
          <w:p w:rsidR="00194890" w:rsidRPr="00602B4C" w:rsidRDefault="004E12E5"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2" w:type="dxa"/>
            <w:shd w:val="clear" w:color="auto" w:fill="auto"/>
            <w:vAlign w:val="center"/>
            <w:hideMark/>
          </w:tcPr>
          <w:p w:rsidR="00194890" w:rsidRPr="00602B4C" w:rsidRDefault="004E12E5"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3" w:type="dxa"/>
            <w:shd w:val="clear" w:color="auto" w:fill="auto"/>
            <w:vAlign w:val="center"/>
            <w:hideMark/>
          </w:tcPr>
          <w:p w:rsidR="00194890" w:rsidRPr="00602B4C" w:rsidRDefault="004E12E5"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992" w:type="dxa"/>
            <w:shd w:val="clear" w:color="auto" w:fill="auto"/>
            <w:vAlign w:val="center"/>
            <w:hideMark/>
          </w:tcPr>
          <w:p w:rsidR="00194890" w:rsidRPr="00602B4C" w:rsidRDefault="004E12E5"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c>
          <w:tcPr>
            <w:tcW w:w="113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34" w:type="dxa"/>
            <w:shd w:val="clear" w:color="auto" w:fill="auto"/>
            <w:vAlign w:val="center"/>
            <w:hideMark/>
          </w:tcPr>
          <w:p w:rsidR="00194890" w:rsidRPr="00602B4C" w:rsidRDefault="004E12E5" w:rsidP="00466732">
            <w:pPr>
              <w:jc w:val="center"/>
              <w:rPr>
                <w:rFonts w:ascii="Arial" w:hAnsi="Arial" w:cs="Arial"/>
                <w:b/>
                <w:bCs/>
                <w:color w:val="000000"/>
                <w:sz w:val="20"/>
                <w:szCs w:val="20"/>
              </w:rPr>
            </w:pPr>
            <w:r w:rsidRPr="00602B4C">
              <w:rPr>
                <w:rFonts w:ascii="Arial" w:hAnsi="Arial" w:cs="Arial"/>
                <w:b/>
                <w:bCs/>
                <w:color w:val="000000"/>
                <w:sz w:val="20"/>
                <w:szCs w:val="20"/>
              </w:rPr>
              <w:t>0,0</w:t>
            </w:r>
          </w:p>
        </w:tc>
      </w:tr>
      <w:tr w:rsidR="00194890" w:rsidRPr="00602B4C" w:rsidTr="001D264C">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2023</w:t>
            </w:r>
          </w:p>
        </w:tc>
        <w:tc>
          <w:tcPr>
            <w:tcW w:w="1134" w:type="dxa"/>
            <w:shd w:val="clear" w:color="auto" w:fill="auto"/>
            <w:vAlign w:val="center"/>
          </w:tcPr>
          <w:p w:rsidR="00194890" w:rsidRPr="00602B4C" w:rsidRDefault="00514CE1" w:rsidP="00466732">
            <w:pPr>
              <w:jc w:val="center"/>
              <w:rPr>
                <w:rFonts w:ascii="Arial" w:hAnsi="Arial" w:cs="Arial"/>
                <w:b/>
                <w:bCs/>
                <w:color w:val="000000"/>
                <w:sz w:val="20"/>
                <w:szCs w:val="20"/>
              </w:rPr>
            </w:pPr>
            <w:r w:rsidRPr="00602B4C">
              <w:rPr>
                <w:rFonts w:ascii="Arial" w:hAnsi="Arial" w:cs="Arial"/>
                <w:b/>
                <w:bCs/>
                <w:color w:val="000000"/>
                <w:sz w:val="20"/>
                <w:szCs w:val="20"/>
              </w:rPr>
              <w:t>1993,29</w:t>
            </w:r>
          </w:p>
        </w:tc>
        <w:tc>
          <w:tcPr>
            <w:tcW w:w="992" w:type="dxa"/>
            <w:shd w:val="clear" w:color="auto" w:fill="auto"/>
            <w:vAlign w:val="center"/>
          </w:tcPr>
          <w:p w:rsidR="00194890" w:rsidRPr="00602B4C" w:rsidRDefault="00514CE1" w:rsidP="00466732">
            <w:pPr>
              <w:jc w:val="center"/>
              <w:rPr>
                <w:rFonts w:ascii="Arial" w:hAnsi="Arial" w:cs="Arial"/>
                <w:b/>
                <w:bCs/>
                <w:color w:val="000000"/>
                <w:sz w:val="20"/>
                <w:szCs w:val="20"/>
              </w:rPr>
            </w:pPr>
            <w:r w:rsidRPr="00602B4C">
              <w:rPr>
                <w:rFonts w:ascii="Arial" w:hAnsi="Arial" w:cs="Arial"/>
                <w:b/>
                <w:bCs/>
                <w:color w:val="000000"/>
                <w:sz w:val="20"/>
                <w:szCs w:val="20"/>
              </w:rPr>
              <w:t>1367,40</w:t>
            </w:r>
          </w:p>
        </w:tc>
        <w:tc>
          <w:tcPr>
            <w:tcW w:w="993" w:type="dxa"/>
            <w:shd w:val="clear" w:color="auto" w:fill="auto"/>
            <w:vAlign w:val="center"/>
          </w:tcPr>
          <w:p w:rsidR="00194890" w:rsidRPr="00602B4C" w:rsidRDefault="00514CE1" w:rsidP="00466732">
            <w:pPr>
              <w:jc w:val="center"/>
              <w:rPr>
                <w:rFonts w:ascii="Arial" w:hAnsi="Arial" w:cs="Arial"/>
                <w:b/>
                <w:bCs/>
                <w:color w:val="000000"/>
                <w:sz w:val="20"/>
                <w:szCs w:val="20"/>
              </w:rPr>
            </w:pPr>
            <w:r w:rsidRPr="00602B4C">
              <w:rPr>
                <w:rFonts w:ascii="Arial" w:hAnsi="Arial" w:cs="Arial"/>
                <w:b/>
                <w:bCs/>
                <w:color w:val="000000"/>
                <w:sz w:val="20"/>
                <w:szCs w:val="20"/>
              </w:rPr>
              <w:t>27,91</w:t>
            </w:r>
          </w:p>
        </w:tc>
        <w:tc>
          <w:tcPr>
            <w:tcW w:w="992" w:type="dxa"/>
            <w:shd w:val="clear" w:color="auto" w:fill="auto"/>
            <w:vAlign w:val="center"/>
          </w:tcPr>
          <w:p w:rsidR="00194890" w:rsidRPr="00602B4C" w:rsidRDefault="00D34FCA" w:rsidP="00466732">
            <w:pPr>
              <w:jc w:val="center"/>
              <w:rPr>
                <w:rFonts w:ascii="Arial" w:hAnsi="Arial" w:cs="Arial"/>
                <w:b/>
                <w:bCs/>
                <w:color w:val="000000"/>
                <w:sz w:val="20"/>
                <w:szCs w:val="20"/>
              </w:rPr>
            </w:pPr>
            <w:r w:rsidRPr="00602B4C">
              <w:rPr>
                <w:rFonts w:ascii="Arial" w:hAnsi="Arial" w:cs="Arial"/>
                <w:b/>
                <w:bCs/>
                <w:color w:val="000000"/>
                <w:sz w:val="20"/>
                <w:szCs w:val="20"/>
              </w:rPr>
              <w:t>391,02</w:t>
            </w:r>
          </w:p>
        </w:tc>
        <w:tc>
          <w:tcPr>
            <w:tcW w:w="1134" w:type="dxa"/>
            <w:gridSpan w:val="2"/>
            <w:shd w:val="clear" w:color="auto" w:fill="auto"/>
            <w:vAlign w:val="center"/>
          </w:tcPr>
          <w:p w:rsidR="00194890" w:rsidRPr="00602B4C" w:rsidRDefault="00194890" w:rsidP="00466732">
            <w:pPr>
              <w:jc w:val="center"/>
              <w:rPr>
                <w:rFonts w:ascii="Arial" w:hAnsi="Arial" w:cs="Arial"/>
                <w:b/>
                <w:bCs/>
                <w:color w:val="000000"/>
                <w:sz w:val="20"/>
                <w:szCs w:val="20"/>
              </w:rPr>
            </w:pPr>
          </w:p>
        </w:tc>
        <w:tc>
          <w:tcPr>
            <w:tcW w:w="1134" w:type="dxa"/>
            <w:shd w:val="clear" w:color="auto" w:fill="auto"/>
            <w:vAlign w:val="center"/>
          </w:tcPr>
          <w:p w:rsidR="00194890" w:rsidRPr="00602B4C" w:rsidRDefault="00D34FCA" w:rsidP="00466732">
            <w:pPr>
              <w:jc w:val="center"/>
              <w:rPr>
                <w:rFonts w:ascii="Arial" w:hAnsi="Arial" w:cs="Arial"/>
                <w:b/>
                <w:bCs/>
                <w:color w:val="000000"/>
                <w:sz w:val="20"/>
                <w:szCs w:val="20"/>
              </w:rPr>
            </w:pPr>
            <w:r w:rsidRPr="00602B4C">
              <w:rPr>
                <w:rFonts w:ascii="Arial" w:hAnsi="Arial" w:cs="Arial"/>
                <w:b/>
                <w:bCs/>
                <w:color w:val="000000"/>
                <w:sz w:val="20"/>
                <w:szCs w:val="20"/>
              </w:rPr>
              <w:t>206,97</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2024</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3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r>
      <w:tr w:rsidR="00194890" w:rsidRPr="00602B4C" w:rsidTr="00466732">
        <w:trPr>
          <w:trHeight w:val="315"/>
        </w:trPr>
        <w:tc>
          <w:tcPr>
            <w:tcW w:w="576" w:type="dxa"/>
            <w:vMerge/>
            <w:vAlign w:val="center"/>
            <w:hideMark/>
          </w:tcPr>
          <w:p w:rsidR="00194890" w:rsidRPr="00602B4C" w:rsidRDefault="00194890" w:rsidP="00466732">
            <w:pPr>
              <w:rPr>
                <w:rFonts w:ascii="Arial" w:hAnsi="Arial" w:cs="Arial"/>
                <w:b/>
                <w:bCs/>
                <w:color w:val="000000"/>
                <w:sz w:val="20"/>
                <w:szCs w:val="20"/>
              </w:rPr>
            </w:pPr>
          </w:p>
        </w:tc>
        <w:tc>
          <w:tcPr>
            <w:tcW w:w="4102" w:type="dxa"/>
            <w:vMerge/>
            <w:vAlign w:val="center"/>
            <w:hideMark/>
          </w:tcPr>
          <w:p w:rsidR="00194890" w:rsidRPr="00602B4C" w:rsidRDefault="00194890" w:rsidP="00466732">
            <w:pPr>
              <w:rPr>
                <w:rFonts w:ascii="Arial" w:hAnsi="Arial" w:cs="Arial"/>
                <w:b/>
                <w:bCs/>
                <w:color w:val="000000"/>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2025</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993"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3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 </w:t>
            </w:r>
          </w:p>
        </w:tc>
      </w:tr>
      <w:tr w:rsidR="00194890" w:rsidRPr="00602B4C" w:rsidTr="00466732">
        <w:trPr>
          <w:trHeight w:val="390"/>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3.1.</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 xml:space="preserve">Обустройство площадки возле парка и сельского дома культуры в поселке Волгодонском </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2857,00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1719,91</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279,99</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656,20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200,90</w:t>
            </w:r>
          </w:p>
        </w:tc>
      </w:tr>
      <w:tr w:rsidR="00194890" w:rsidRPr="00602B4C" w:rsidTr="00466732">
        <w:trPr>
          <w:trHeight w:val="345"/>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lastRenderedPageBreak/>
              <w:t>3.2.</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 xml:space="preserve">Обустройство зоны отдыха по улице Вышинского в п. </w:t>
            </w:r>
            <w:proofErr w:type="gramStart"/>
            <w:r w:rsidRPr="00602B4C">
              <w:rPr>
                <w:rFonts w:ascii="Arial" w:hAnsi="Arial" w:cs="Arial"/>
                <w:sz w:val="20"/>
                <w:szCs w:val="20"/>
              </w:rPr>
              <w:t>Комсомольский</w:t>
            </w:r>
            <w:proofErr w:type="gramEnd"/>
            <w:r w:rsidRPr="00602B4C">
              <w:rPr>
                <w:rFonts w:ascii="Arial" w:hAnsi="Arial" w:cs="Arial"/>
                <w:sz w:val="20"/>
                <w:szCs w:val="20"/>
              </w:rPr>
              <w:t xml:space="preserve"> Советского сельского поселения Калачевского муниципального района</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2847,80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1711,92</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278,69</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676,60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180,59</w:t>
            </w:r>
          </w:p>
        </w:tc>
      </w:tr>
      <w:tr w:rsidR="00194890" w:rsidRPr="00602B4C" w:rsidTr="00466732">
        <w:trPr>
          <w:trHeight w:val="300"/>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3.3.</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 xml:space="preserve">Обустройство площадки у многоквартирного дома № 50 медицинского  городка  Логовского сельского поселения </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1122,10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674,54</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109,81</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67,17</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270,58</w:t>
            </w:r>
          </w:p>
        </w:tc>
      </w:tr>
      <w:tr w:rsidR="00194890" w:rsidRPr="00602B4C" w:rsidTr="00466732">
        <w:trPr>
          <w:trHeight w:val="300"/>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3.4.</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Обустройство зоны отдыха  х. Логовский Логовского сельского поселения</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1071,77</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645,20</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105,03</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156,78</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164,76</w:t>
            </w:r>
          </w:p>
        </w:tc>
      </w:tr>
      <w:tr w:rsidR="00194890" w:rsidRPr="00602B4C" w:rsidTr="00466732">
        <w:trPr>
          <w:trHeight w:val="390"/>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3.5.</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Устройство пешеходного тротуара по улице Ленина х. Логовский Логовского сельского поселения Калачевского муниципального района</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1982,58</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1141,41</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185,81</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510,72</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144,64</w:t>
            </w:r>
          </w:p>
        </w:tc>
      </w:tr>
      <w:tr w:rsidR="00194890" w:rsidRPr="00602B4C" w:rsidTr="00466732">
        <w:trPr>
          <w:trHeight w:val="315"/>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3.6.</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 xml:space="preserve">Создание детской игровой и спортивной площадки в хуторе Камыши </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E026E9">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685,70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412,79</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67,20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100,00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105,71</w:t>
            </w:r>
          </w:p>
        </w:tc>
      </w:tr>
      <w:tr w:rsidR="00194890" w:rsidRPr="00602B4C" w:rsidTr="00466732">
        <w:trPr>
          <w:trHeight w:val="300"/>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3.7.</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 xml:space="preserve">Создание детской игровой и спортивной площадки п. Пятиморск </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678,04</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407,60</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66,35</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100,00</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104,09</w:t>
            </w:r>
          </w:p>
        </w:tc>
      </w:tr>
      <w:tr w:rsidR="00194890" w:rsidRPr="00602B4C" w:rsidTr="00466732">
        <w:trPr>
          <w:trHeight w:val="300"/>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3.8.</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Создание спортивной и детской игровой площадки по улице Песчаной п. Пятиморск   Ильевского сельского поселения Калачевского муниципального района</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729,33</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438,43</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71,37</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115,44</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104,09</w:t>
            </w:r>
          </w:p>
        </w:tc>
      </w:tr>
      <w:tr w:rsidR="00194890" w:rsidRPr="00602B4C" w:rsidTr="00466732">
        <w:trPr>
          <w:trHeight w:val="390"/>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3.9.</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Сохранение памятника братской могилы советских воинов, погибших в период Сталинградской битвы ул.</w:t>
            </w:r>
            <w:r w:rsidR="00466732" w:rsidRPr="00602B4C">
              <w:rPr>
                <w:rFonts w:ascii="Arial" w:hAnsi="Arial" w:cs="Arial"/>
                <w:sz w:val="20"/>
                <w:szCs w:val="20"/>
              </w:rPr>
              <w:t xml:space="preserve"> </w:t>
            </w:r>
            <w:proofErr w:type="gramStart"/>
            <w:r w:rsidRPr="00602B4C">
              <w:rPr>
                <w:rFonts w:ascii="Arial" w:hAnsi="Arial" w:cs="Arial"/>
                <w:sz w:val="20"/>
                <w:szCs w:val="20"/>
              </w:rPr>
              <w:t>Донская</w:t>
            </w:r>
            <w:proofErr w:type="gramEnd"/>
            <w:r w:rsidRPr="00602B4C">
              <w:rPr>
                <w:rFonts w:ascii="Arial" w:hAnsi="Arial" w:cs="Arial"/>
                <w:sz w:val="20"/>
                <w:szCs w:val="20"/>
              </w:rPr>
              <w:t xml:space="preserve">, 28а, х. Камыши Ильевского сельского поселения Калачевского муниципального района </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1630,832</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1118,748</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22,832</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351,935</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137,317</w:t>
            </w:r>
          </w:p>
        </w:tc>
      </w:tr>
      <w:tr w:rsidR="00194890" w:rsidRPr="00602B4C" w:rsidTr="00466732">
        <w:trPr>
          <w:trHeight w:val="390"/>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3.10.</w:t>
            </w:r>
          </w:p>
        </w:tc>
        <w:tc>
          <w:tcPr>
            <w:tcW w:w="4102" w:type="dxa"/>
            <w:shd w:val="clear" w:color="auto" w:fill="auto"/>
            <w:vAlign w:val="center"/>
            <w:hideMark/>
          </w:tcPr>
          <w:p w:rsidR="00194890" w:rsidRPr="00602B4C" w:rsidRDefault="00194890" w:rsidP="00466732">
            <w:pPr>
              <w:rPr>
                <w:rFonts w:ascii="Arial" w:hAnsi="Arial" w:cs="Arial"/>
                <w:sz w:val="20"/>
                <w:szCs w:val="20"/>
              </w:rPr>
            </w:pPr>
            <w:r w:rsidRPr="00602B4C">
              <w:rPr>
                <w:rFonts w:ascii="Arial" w:hAnsi="Arial" w:cs="Arial"/>
                <w:sz w:val="20"/>
                <w:szCs w:val="20"/>
              </w:rPr>
              <w:t>Устройство пешеходного  тротуара  по ул. Ленина от дома №2 до дома №22, х. Логовский Логовского сельского поселения Калачевского муниципального района</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2136,686</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1463,436</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29,866</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428,017</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215,367</w:t>
            </w:r>
          </w:p>
        </w:tc>
      </w:tr>
      <w:tr w:rsidR="00B23A50" w:rsidRPr="00602B4C" w:rsidTr="00466732">
        <w:trPr>
          <w:trHeight w:val="390"/>
        </w:trPr>
        <w:tc>
          <w:tcPr>
            <w:tcW w:w="576" w:type="dxa"/>
            <w:shd w:val="clear" w:color="auto" w:fill="auto"/>
            <w:vAlign w:val="center"/>
          </w:tcPr>
          <w:p w:rsidR="00B23A50" w:rsidRPr="00602B4C" w:rsidRDefault="00B23A50" w:rsidP="00B23A50">
            <w:pPr>
              <w:jc w:val="center"/>
              <w:rPr>
                <w:rFonts w:ascii="Arial" w:hAnsi="Arial" w:cs="Arial"/>
                <w:color w:val="000000"/>
                <w:sz w:val="20"/>
                <w:szCs w:val="20"/>
              </w:rPr>
            </w:pPr>
            <w:r w:rsidRPr="00602B4C">
              <w:rPr>
                <w:rFonts w:ascii="Arial" w:hAnsi="Arial" w:cs="Arial"/>
                <w:color w:val="000000"/>
                <w:sz w:val="20"/>
                <w:szCs w:val="20"/>
              </w:rPr>
              <w:t>3.11.</w:t>
            </w:r>
          </w:p>
        </w:tc>
        <w:tc>
          <w:tcPr>
            <w:tcW w:w="4102" w:type="dxa"/>
            <w:shd w:val="clear" w:color="auto" w:fill="auto"/>
            <w:vAlign w:val="center"/>
          </w:tcPr>
          <w:p w:rsidR="00B23A50" w:rsidRPr="00602B4C" w:rsidRDefault="00B23A50" w:rsidP="00B23A50">
            <w:pPr>
              <w:rPr>
                <w:rFonts w:ascii="Arial" w:hAnsi="Arial" w:cs="Arial"/>
                <w:sz w:val="20"/>
                <w:szCs w:val="20"/>
              </w:rPr>
            </w:pPr>
            <w:r w:rsidRPr="00602B4C">
              <w:rPr>
                <w:rFonts w:ascii="Arial" w:hAnsi="Arial" w:cs="Arial"/>
                <w:sz w:val="20"/>
                <w:szCs w:val="20"/>
              </w:rPr>
              <w:t xml:space="preserve">Ремонтно-восстановительные работы по щебенению грунтовых дорог по пер. </w:t>
            </w:r>
            <w:proofErr w:type="gramStart"/>
            <w:r w:rsidRPr="00602B4C">
              <w:rPr>
                <w:rFonts w:ascii="Arial" w:hAnsi="Arial" w:cs="Arial"/>
                <w:sz w:val="20"/>
                <w:szCs w:val="20"/>
              </w:rPr>
              <w:t>Степному</w:t>
            </w:r>
            <w:proofErr w:type="gramEnd"/>
            <w:r w:rsidRPr="00602B4C">
              <w:rPr>
                <w:rFonts w:ascii="Arial" w:hAnsi="Arial" w:cs="Arial"/>
                <w:sz w:val="20"/>
                <w:szCs w:val="20"/>
              </w:rPr>
              <w:t xml:space="preserve"> и ул. Майской в п. Пятиморск Калачевского муниципального района</w:t>
            </w:r>
          </w:p>
        </w:tc>
        <w:tc>
          <w:tcPr>
            <w:tcW w:w="1701" w:type="dxa"/>
            <w:shd w:val="clear" w:color="auto" w:fill="auto"/>
            <w:vAlign w:val="center"/>
          </w:tcPr>
          <w:p w:rsidR="00B23A50" w:rsidRPr="00602B4C" w:rsidRDefault="00B23A50" w:rsidP="00B23A50">
            <w:pPr>
              <w:jc w:val="center"/>
              <w:rPr>
                <w:rFonts w:ascii="Arial" w:hAnsi="Arial" w:cs="Arial"/>
                <w:color w:val="000000"/>
                <w:sz w:val="20"/>
                <w:szCs w:val="20"/>
              </w:rPr>
            </w:pPr>
          </w:p>
        </w:tc>
        <w:tc>
          <w:tcPr>
            <w:tcW w:w="992" w:type="dxa"/>
            <w:shd w:val="clear" w:color="000000" w:fill="FFFFFF"/>
            <w:vAlign w:val="center"/>
          </w:tcPr>
          <w:p w:rsidR="00B23A50" w:rsidRPr="00602B4C" w:rsidRDefault="00B23A50" w:rsidP="00B23A50">
            <w:pPr>
              <w:jc w:val="center"/>
              <w:rPr>
                <w:rFonts w:ascii="Arial" w:hAnsi="Arial" w:cs="Arial"/>
                <w:color w:val="000000"/>
                <w:sz w:val="20"/>
                <w:szCs w:val="20"/>
              </w:rPr>
            </w:pPr>
            <w:r w:rsidRPr="00602B4C">
              <w:rPr>
                <w:rFonts w:ascii="Arial" w:hAnsi="Arial" w:cs="Arial"/>
                <w:color w:val="000000"/>
                <w:sz w:val="20"/>
                <w:szCs w:val="20"/>
              </w:rPr>
              <w:t>2023</w:t>
            </w:r>
          </w:p>
        </w:tc>
        <w:tc>
          <w:tcPr>
            <w:tcW w:w="1134" w:type="dxa"/>
            <w:shd w:val="clear" w:color="auto" w:fill="auto"/>
            <w:vAlign w:val="center"/>
          </w:tcPr>
          <w:p w:rsidR="00B23A50" w:rsidRPr="00602B4C" w:rsidRDefault="00D34FCA" w:rsidP="00B23A50">
            <w:pPr>
              <w:jc w:val="center"/>
              <w:rPr>
                <w:rFonts w:ascii="Arial" w:hAnsi="Arial" w:cs="Arial"/>
                <w:color w:val="000000"/>
                <w:sz w:val="20"/>
                <w:szCs w:val="20"/>
              </w:rPr>
            </w:pPr>
            <w:r w:rsidRPr="00602B4C">
              <w:rPr>
                <w:rFonts w:ascii="Arial" w:hAnsi="Arial" w:cs="Arial"/>
                <w:color w:val="000000"/>
                <w:sz w:val="20"/>
                <w:szCs w:val="20"/>
              </w:rPr>
              <w:t>1993,29</w:t>
            </w:r>
            <w:r w:rsidR="00A831DF" w:rsidRPr="00602B4C">
              <w:rPr>
                <w:rFonts w:ascii="Arial" w:hAnsi="Arial" w:cs="Arial"/>
                <w:color w:val="000000"/>
                <w:sz w:val="20"/>
                <w:szCs w:val="20"/>
              </w:rPr>
              <w:t>0</w:t>
            </w:r>
          </w:p>
        </w:tc>
        <w:tc>
          <w:tcPr>
            <w:tcW w:w="992" w:type="dxa"/>
            <w:shd w:val="clear" w:color="auto" w:fill="auto"/>
            <w:vAlign w:val="center"/>
          </w:tcPr>
          <w:p w:rsidR="00B23A50" w:rsidRPr="00602B4C" w:rsidRDefault="00D34FCA" w:rsidP="00B23A50">
            <w:pPr>
              <w:jc w:val="center"/>
              <w:rPr>
                <w:rFonts w:ascii="Arial" w:hAnsi="Arial" w:cs="Arial"/>
                <w:color w:val="000000"/>
                <w:sz w:val="20"/>
                <w:szCs w:val="20"/>
              </w:rPr>
            </w:pPr>
            <w:r w:rsidRPr="00602B4C">
              <w:rPr>
                <w:rFonts w:ascii="Arial" w:hAnsi="Arial" w:cs="Arial"/>
                <w:color w:val="000000"/>
                <w:sz w:val="20"/>
                <w:szCs w:val="20"/>
              </w:rPr>
              <w:t>1367,</w:t>
            </w:r>
            <w:r w:rsidR="001C1A7B" w:rsidRPr="00602B4C">
              <w:rPr>
                <w:rFonts w:ascii="Arial" w:hAnsi="Arial" w:cs="Arial"/>
                <w:color w:val="000000"/>
                <w:sz w:val="20"/>
                <w:szCs w:val="20"/>
              </w:rPr>
              <w:t>397</w:t>
            </w:r>
          </w:p>
        </w:tc>
        <w:tc>
          <w:tcPr>
            <w:tcW w:w="993" w:type="dxa"/>
            <w:shd w:val="clear" w:color="auto" w:fill="auto"/>
            <w:vAlign w:val="center"/>
          </w:tcPr>
          <w:p w:rsidR="00B23A50" w:rsidRPr="00602B4C" w:rsidRDefault="00D34FCA" w:rsidP="00A831DF">
            <w:pPr>
              <w:jc w:val="center"/>
              <w:rPr>
                <w:rFonts w:ascii="Arial" w:hAnsi="Arial" w:cs="Arial"/>
                <w:color w:val="000000"/>
                <w:sz w:val="20"/>
                <w:szCs w:val="20"/>
              </w:rPr>
            </w:pPr>
            <w:r w:rsidRPr="00602B4C">
              <w:rPr>
                <w:rFonts w:ascii="Arial" w:hAnsi="Arial" w:cs="Arial"/>
                <w:color w:val="000000"/>
                <w:sz w:val="20"/>
                <w:szCs w:val="20"/>
              </w:rPr>
              <w:t>27,</w:t>
            </w:r>
            <w:r w:rsidR="00A831DF" w:rsidRPr="00602B4C">
              <w:rPr>
                <w:rFonts w:ascii="Arial" w:hAnsi="Arial" w:cs="Arial"/>
                <w:color w:val="000000"/>
                <w:sz w:val="20"/>
                <w:szCs w:val="20"/>
              </w:rPr>
              <w:t>906</w:t>
            </w:r>
          </w:p>
        </w:tc>
        <w:tc>
          <w:tcPr>
            <w:tcW w:w="992" w:type="dxa"/>
            <w:shd w:val="clear" w:color="auto" w:fill="auto"/>
            <w:vAlign w:val="center"/>
          </w:tcPr>
          <w:p w:rsidR="00B23A50" w:rsidRPr="00602B4C" w:rsidRDefault="00D34FCA" w:rsidP="00B23A50">
            <w:pPr>
              <w:jc w:val="center"/>
              <w:rPr>
                <w:rFonts w:ascii="Arial" w:hAnsi="Arial" w:cs="Arial"/>
                <w:color w:val="000000"/>
                <w:sz w:val="20"/>
                <w:szCs w:val="20"/>
              </w:rPr>
            </w:pPr>
            <w:r w:rsidRPr="00602B4C">
              <w:rPr>
                <w:rFonts w:ascii="Arial" w:hAnsi="Arial" w:cs="Arial"/>
                <w:color w:val="000000"/>
                <w:sz w:val="20"/>
                <w:szCs w:val="20"/>
              </w:rPr>
              <w:t>391,02</w:t>
            </w:r>
            <w:r w:rsidR="00A831DF" w:rsidRPr="00602B4C">
              <w:rPr>
                <w:rFonts w:ascii="Arial" w:hAnsi="Arial" w:cs="Arial"/>
                <w:color w:val="000000"/>
                <w:sz w:val="20"/>
                <w:szCs w:val="20"/>
              </w:rPr>
              <w:t>0</w:t>
            </w:r>
          </w:p>
        </w:tc>
        <w:tc>
          <w:tcPr>
            <w:tcW w:w="1134" w:type="dxa"/>
            <w:gridSpan w:val="2"/>
            <w:shd w:val="clear" w:color="auto" w:fill="auto"/>
            <w:vAlign w:val="center"/>
          </w:tcPr>
          <w:p w:rsidR="00B23A50" w:rsidRPr="00602B4C" w:rsidRDefault="00B23A50" w:rsidP="00B23A50">
            <w:pPr>
              <w:jc w:val="center"/>
              <w:rPr>
                <w:rFonts w:ascii="Arial" w:hAnsi="Arial" w:cs="Arial"/>
                <w:color w:val="000000"/>
                <w:sz w:val="20"/>
                <w:szCs w:val="20"/>
              </w:rPr>
            </w:pPr>
          </w:p>
        </w:tc>
        <w:tc>
          <w:tcPr>
            <w:tcW w:w="1134" w:type="dxa"/>
            <w:shd w:val="clear" w:color="auto" w:fill="auto"/>
            <w:vAlign w:val="center"/>
          </w:tcPr>
          <w:p w:rsidR="00B23A50" w:rsidRPr="00602B4C" w:rsidRDefault="00D34FCA" w:rsidP="00B23A50">
            <w:pPr>
              <w:jc w:val="center"/>
              <w:rPr>
                <w:rFonts w:ascii="Arial" w:hAnsi="Arial" w:cs="Arial"/>
                <w:color w:val="000000"/>
                <w:sz w:val="20"/>
                <w:szCs w:val="20"/>
              </w:rPr>
            </w:pPr>
            <w:r w:rsidRPr="00602B4C">
              <w:rPr>
                <w:rFonts w:ascii="Arial" w:hAnsi="Arial" w:cs="Arial"/>
                <w:color w:val="000000"/>
                <w:sz w:val="20"/>
                <w:szCs w:val="20"/>
              </w:rPr>
              <w:t>206,9</w:t>
            </w:r>
            <w:r w:rsidR="00A831DF" w:rsidRPr="00602B4C">
              <w:rPr>
                <w:rFonts w:ascii="Arial" w:hAnsi="Arial" w:cs="Arial"/>
                <w:color w:val="000000"/>
                <w:sz w:val="20"/>
                <w:szCs w:val="20"/>
              </w:rPr>
              <w:t>67</w:t>
            </w:r>
          </w:p>
        </w:tc>
      </w:tr>
      <w:tr w:rsidR="00194890" w:rsidRPr="00602B4C" w:rsidTr="00E125E5">
        <w:trPr>
          <w:trHeight w:val="518"/>
        </w:trPr>
        <w:tc>
          <w:tcPr>
            <w:tcW w:w="576" w:type="dxa"/>
            <w:vMerge w:val="restart"/>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4</w:t>
            </w:r>
          </w:p>
        </w:tc>
        <w:tc>
          <w:tcPr>
            <w:tcW w:w="4102" w:type="dxa"/>
            <w:vMerge w:val="restart"/>
            <w:shd w:val="clear" w:color="auto" w:fill="auto"/>
            <w:vAlign w:val="center"/>
            <w:hideMark/>
          </w:tcPr>
          <w:p w:rsidR="00194890" w:rsidRPr="00602B4C" w:rsidRDefault="00194890" w:rsidP="00466732">
            <w:pPr>
              <w:rPr>
                <w:rFonts w:ascii="Arial" w:hAnsi="Arial" w:cs="Arial"/>
                <w:b/>
                <w:bCs/>
                <w:sz w:val="20"/>
                <w:szCs w:val="20"/>
              </w:rPr>
            </w:pPr>
            <w:r w:rsidRPr="00602B4C">
              <w:rPr>
                <w:rFonts w:ascii="Arial" w:hAnsi="Arial" w:cs="Arial"/>
                <w:b/>
                <w:bCs/>
                <w:sz w:val="20"/>
                <w:szCs w:val="20"/>
              </w:rPr>
              <w:t>Развитие энергообеспечения сельских территорий</w:t>
            </w:r>
          </w:p>
        </w:tc>
        <w:tc>
          <w:tcPr>
            <w:tcW w:w="1701" w:type="dxa"/>
            <w:vMerge w:val="restart"/>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комитет по сельскому хозяйству и экологии администрации КМР</w:t>
            </w: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43400,00</w:t>
            </w:r>
          </w:p>
        </w:tc>
        <w:tc>
          <w:tcPr>
            <w:tcW w:w="992"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 </w:t>
            </w:r>
          </w:p>
        </w:tc>
        <w:tc>
          <w:tcPr>
            <w:tcW w:w="993"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 </w:t>
            </w:r>
          </w:p>
        </w:tc>
        <w:tc>
          <w:tcPr>
            <w:tcW w:w="1134" w:type="dxa"/>
            <w:gridSpan w:val="2"/>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43400,00</w:t>
            </w:r>
          </w:p>
        </w:tc>
      </w:tr>
      <w:tr w:rsidR="00194890" w:rsidRPr="00602B4C" w:rsidTr="00466732">
        <w:trPr>
          <w:trHeight w:val="271"/>
        </w:trPr>
        <w:tc>
          <w:tcPr>
            <w:tcW w:w="576" w:type="dxa"/>
            <w:vMerge/>
            <w:vAlign w:val="center"/>
            <w:hideMark/>
          </w:tcPr>
          <w:p w:rsidR="00194890" w:rsidRPr="00602B4C" w:rsidRDefault="00194890" w:rsidP="00466732">
            <w:pPr>
              <w:rPr>
                <w:rFonts w:ascii="Arial" w:hAnsi="Arial" w:cs="Arial"/>
                <w:b/>
                <w:bCs/>
                <w:sz w:val="20"/>
                <w:szCs w:val="20"/>
              </w:rPr>
            </w:pPr>
          </w:p>
        </w:tc>
        <w:tc>
          <w:tcPr>
            <w:tcW w:w="4102" w:type="dxa"/>
            <w:vMerge/>
            <w:vAlign w:val="center"/>
            <w:hideMark/>
          </w:tcPr>
          <w:p w:rsidR="00194890" w:rsidRPr="00602B4C" w:rsidRDefault="00194890" w:rsidP="00466732">
            <w:pPr>
              <w:rPr>
                <w:rFonts w:ascii="Arial" w:hAnsi="Arial" w:cs="Arial"/>
                <w:b/>
                <w:bCs/>
                <w:sz w:val="20"/>
                <w:szCs w:val="20"/>
              </w:rPr>
            </w:pPr>
          </w:p>
        </w:tc>
        <w:tc>
          <w:tcPr>
            <w:tcW w:w="1701" w:type="dxa"/>
            <w:vMerge/>
            <w:vAlign w:val="center"/>
            <w:hideMark/>
          </w:tcPr>
          <w:p w:rsidR="00194890" w:rsidRPr="00602B4C" w:rsidRDefault="00194890" w:rsidP="00466732">
            <w:pPr>
              <w:rPr>
                <w:rFonts w:ascii="Arial" w:hAnsi="Arial" w:cs="Arial"/>
                <w:b/>
                <w:bCs/>
                <w:color w:val="000000"/>
                <w:sz w:val="20"/>
                <w:szCs w:val="20"/>
              </w:rPr>
            </w:pPr>
          </w:p>
        </w:tc>
        <w:tc>
          <w:tcPr>
            <w:tcW w:w="992" w:type="dxa"/>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15730,00</w:t>
            </w:r>
          </w:p>
        </w:tc>
        <w:tc>
          <w:tcPr>
            <w:tcW w:w="992"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 </w:t>
            </w:r>
          </w:p>
        </w:tc>
        <w:tc>
          <w:tcPr>
            <w:tcW w:w="993"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 </w:t>
            </w:r>
          </w:p>
        </w:tc>
        <w:tc>
          <w:tcPr>
            <w:tcW w:w="1134" w:type="dxa"/>
            <w:gridSpan w:val="2"/>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b/>
                <w:bCs/>
                <w:sz w:val="20"/>
                <w:szCs w:val="20"/>
              </w:rPr>
            </w:pPr>
            <w:r w:rsidRPr="00602B4C">
              <w:rPr>
                <w:rFonts w:ascii="Arial" w:hAnsi="Arial" w:cs="Arial"/>
                <w:b/>
                <w:bCs/>
                <w:sz w:val="20"/>
                <w:szCs w:val="20"/>
              </w:rPr>
              <w:t>15730,00</w:t>
            </w:r>
          </w:p>
        </w:tc>
      </w:tr>
      <w:tr w:rsidR="00194890" w:rsidRPr="00602B4C" w:rsidTr="00466732">
        <w:trPr>
          <w:trHeight w:val="345"/>
        </w:trPr>
        <w:tc>
          <w:tcPr>
            <w:tcW w:w="576"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lastRenderedPageBreak/>
              <w:t>4.1.</w:t>
            </w:r>
          </w:p>
        </w:tc>
        <w:tc>
          <w:tcPr>
            <w:tcW w:w="4102" w:type="dxa"/>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Изготовление проектной документации по объекту: "Строительство линий электропередачи мощностью 3,1 МВт в Мариновском, Ильевском сельских поселениях Калачевского муниципального района"</w:t>
            </w:r>
          </w:p>
        </w:tc>
        <w:tc>
          <w:tcPr>
            <w:tcW w:w="1701"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5118,00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5118,00</w:t>
            </w:r>
          </w:p>
        </w:tc>
      </w:tr>
      <w:tr w:rsidR="00194890" w:rsidRPr="00602B4C" w:rsidTr="00466732">
        <w:trPr>
          <w:trHeight w:val="442"/>
        </w:trPr>
        <w:tc>
          <w:tcPr>
            <w:tcW w:w="576"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4.2.</w:t>
            </w:r>
          </w:p>
        </w:tc>
        <w:tc>
          <w:tcPr>
            <w:tcW w:w="4102" w:type="dxa"/>
            <w:vMerge w:val="restart"/>
            <w:shd w:val="clear" w:color="auto" w:fill="auto"/>
            <w:vAlign w:val="center"/>
            <w:hideMark/>
          </w:tcPr>
          <w:p w:rsidR="00194890" w:rsidRPr="00602B4C" w:rsidRDefault="00194890" w:rsidP="00466732">
            <w:pPr>
              <w:rPr>
                <w:rFonts w:ascii="Arial" w:hAnsi="Arial" w:cs="Arial"/>
                <w:color w:val="000000"/>
                <w:sz w:val="20"/>
                <w:szCs w:val="20"/>
              </w:rPr>
            </w:pPr>
            <w:r w:rsidRPr="00602B4C">
              <w:rPr>
                <w:rFonts w:ascii="Arial" w:hAnsi="Arial" w:cs="Arial"/>
                <w:color w:val="000000"/>
                <w:sz w:val="20"/>
                <w:szCs w:val="20"/>
              </w:rPr>
              <w:t>Строительство линий электропередачи мощностью 3,1 МВт в Мариновском, Ильевском сельских поселениях Калачевского муниципального района</w:t>
            </w:r>
          </w:p>
        </w:tc>
        <w:tc>
          <w:tcPr>
            <w:tcW w:w="1701" w:type="dxa"/>
            <w:vMerge w:val="restart"/>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2020</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38282,00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38282,00</w:t>
            </w:r>
          </w:p>
        </w:tc>
      </w:tr>
      <w:tr w:rsidR="00194890" w:rsidRPr="00602B4C" w:rsidTr="00466732">
        <w:trPr>
          <w:trHeight w:val="390"/>
        </w:trPr>
        <w:tc>
          <w:tcPr>
            <w:tcW w:w="576" w:type="dxa"/>
            <w:vMerge/>
            <w:vAlign w:val="center"/>
            <w:hideMark/>
          </w:tcPr>
          <w:p w:rsidR="00194890" w:rsidRPr="00602B4C" w:rsidRDefault="00194890" w:rsidP="00466732">
            <w:pPr>
              <w:rPr>
                <w:rFonts w:ascii="Arial" w:hAnsi="Arial" w:cs="Arial"/>
                <w:color w:val="000000"/>
                <w:sz w:val="20"/>
                <w:szCs w:val="20"/>
              </w:rPr>
            </w:pPr>
          </w:p>
        </w:tc>
        <w:tc>
          <w:tcPr>
            <w:tcW w:w="4102" w:type="dxa"/>
            <w:vMerge/>
            <w:vAlign w:val="center"/>
            <w:hideMark/>
          </w:tcPr>
          <w:p w:rsidR="00194890" w:rsidRPr="00602B4C" w:rsidRDefault="00194890" w:rsidP="00466732">
            <w:pPr>
              <w:rPr>
                <w:rFonts w:ascii="Arial" w:hAnsi="Arial" w:cs="Arial"/>
                <w:color w:val="000000"/>
                <w:sz w:val="20"/>
                <w:szCs w:val="20"/>
              </w:rPr>
            </w:pPr>
          </w:p>
        </w:tc>
        <w:tc>
          <w:tcPr>
            <w:tcW w:w="1701" w:type="dxa"/>
            <w:vMerge/>
            <w:vAlign w:val="center"/>
            <w:hideMark/>
          </w:tcPr>
          <w:p w:rsidR="00194890" w:rsidRPr="00602B4C" w:rsidRDefault="00194890" w:rsidP="00466732">
            <w:pPr>
              <w:rPr>
                <w:rFonts w:ascii="Arial" w:hAnsi="Arial" w:cs="Arial"/>
                <w:color w:val="000000"/>
                <w:sz w:val="20"/>
                <w:szCs w:val="20"/>
              </w:rPr>
            </w:pPr>
          </w:p>
        </w:tc>
        <w:tc>
          <w:tcPr>
            <w:tcW w:w="992" w:type="dxa"/>
            <w:shd w:val="clear" w:color="000000" w:fill="FFFFFF"/>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2021</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15730,00</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3"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gridSpan w:val="2"/>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194890" w:rsidRPr="00602B4C" w:rsidRDefault="00194890" w:rsidP="00466732">
            <w:pPr>
              <w:jc w:val="center"/>
              <w:rPr>
                <w:rFonts w:ascii="Arial" w:hAnsi="Arial" w:cs="Arial"/>
                <w:color w:val="000000"/>
                <w:sz w:val="20"/>
                <w:szCs w:val="20"/>
              </w:rPr>
            </w:pPr>
            <w:r w:rsidRPr="00602B4C">
              <w:rPr>
                <w:rFonts w:ascii="Arial" w:hAnsi="Arial" w:cs="Arial"/>
                <w:color w:val="000000"/>
                <w:sz w:val="20"/>
                <w:szCs w:val="20"/>
              </w:rPr>
              <w:t>15730,00</w:t>
            </w:r>
          </w:p>
        </w:tc>
      </w:tr>
      <w:tr w:rsidR="00213461" w:rsidRPr="00602B4C" w:rsidTr="00466732">
        <w:trPr>
          <w:trHeight w:val="420"/>
        </w:trPr>
        <w:tc>
          <w:tcPr>
            <w:tcW w:w="576" w:type="dxa"/>
            <w:vMerge w:val="restart"/>
            <w:shd w:val="clear" w:color="auto" w:fill="auto"/>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5</w:t>
            </w:r>
          </w:p>
        </w:tc>
        <w:tc>
          <w:tcPr>
            <w:tcW w:w="4102" w:type="dxa"/>
            <w:vMerge w:val="restart"/>
            <w:shd w:val="clear" w:color="auto" w:fill="auto"/>
            <w:vAlign w:val="center"/>
            <w:hideMark/>
          </w:tcPr>
          <w:p w:rsidR="00213461" w:rsidRPr="00602B4C" w:rsidRDefault="00213461" w:rsidP="00466732">
            <w:pPr>
              <w:rPr>
                <w:rFonts w:ascii="Arial" w:hAnsi="Arial" w:cs="Arial"/>
                <w:b/>
                <w:bCs/>
                <w:color w:val="000000"/>
                <w:sz w:val="20"/>
                <w:szCs w:val="20"/>
              </w:rPr>
            </w:pPr>
            <w:r w:rsidRPr="00602B4C">
              <w:rPr>
                <w:rFonts w:ascii="Arial" w:hAnsi="Arial" w:cs="Arial"/>
                <w:b/>
                <w:bCs/>
                <w:color w:val="000000"/>
                <w:sz w:val="20"/>
                <w:szCs w:val="20"/>
              </w:rPr>
              <w:t>Оказание содействия сельскохозяйственным товаропроизводителям в обеспечении квалифицированными специалистами</w:t>
            </w:r>
          </w:p>
        </w:tc>
        <w:tc>
          <w:tcPr>
            <w:tcW w:w="1701" w:type="dxa"/>
            <w:vMerge w:val="restart"/>
            <w:shd w:val="clear" w:color="auto" w:fill="auto"/>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комитет по сельскому хозяйству и экологии администрации КМР</w:t>
            </w:r>
          </w:p>
        </w:tc>
        <w:tc>
          <w:tcPr>
            <w:tcW w:w="992" w:type="dxa"/>
            <w:shd w:val="clear" w:color="000000" w:fill="FFFFFF"/>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2022</w:t>
            </w:r>
          </w:p>
        </w:tc>
        <w:tc>
          <w:tcPr>
            <w:tcW w:w="1134" w:type="dxa"/>
            <w:shd w:val="clear" w:color="auto" w:fill="auto"/>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6784,48</w:t>
            </w:r>
          </w:p>
        </w:tc>
        <w:tc>
          <w:tcPr>
            <w:tcW w:w="992" w:type="dxa"/>
            <w:shd w:val="clear" w:color="auto" w:fill="auto"/>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5983,91</w:t>
            </w:r>
          </w:p>
        </w:tc>
        <w:tc>
          <w:tcPr>
            <w:tcW w:w="993" w:type="dxa"/>
            <w:shd w:val="clear" w:color="auto" w:fill="auto"/>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122,12</w:t>
            </w:r>
          </w:p>
        </w:tc>
        <w:tc>
          <w:tcPr>
            <w:tcW w:w="992"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gridSpan w:val="2"/>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678,45</w:t>
            </w:r>
          </w:p>
        </w:tc>
      </w:tr>
      <w:tr w:rsidR="00213461" w:rsidRPr="00602B4C" w:rsidTr="00466732">
        <w:trPr>
          <w:trHeight w:val="435"/>
        </w:trPr>
        <w:tc>
          <w:tcPr>
            <w:tcW w:w="576" w:type="dxa"/>
            <w:vMerge/>
            <w:vAlign w:val="center"/>
            <w:hideMark/>
          </w:tcPr>
          <w:p w:rsidR="00213461" w:rsidRPr="00602B4C" w:rsidRDefault="00213461" w:rsidP="00466732">
            <w:pPr>
              <w:rPr>
                <w:rFonts w:ascii="Arial" w:hAnsi="Arial" w:cs="Arial"/>
                <w:b/>
                <w:bCs/>
                <w:color w:val="000000"/>
                <w:sz w:val="20"/>
                <w:szCs w:val="20"/>
              </w:rPr>
            </w:pPr>
          </w:p>
        </w:tc>
        <w:tc>
          <w:tcPr>
            <w:tcW w:w="4102" w:type="dxa"/>
            <w:vMerge/>
            <w:vAlign w:val="center"/>
            <w:hideMark/>
          </w:tcPr>
          <w:p w:rsidR="00213461" w:rsidRPr="00602B4C" w:rsidRDefault="00213461" w:rsidP="00466732">
            <w:pPr>
              <w:rPr>
                <w:rFonts w:ascii="Arial" w:hAnsi="Arial" w:cs="Arial"/>
                <w:b/>
                <w:bCs/>
                <w:color w:val="000000"/>
                <w:sz w:val="20"/>
                <w:szCs w:val="20"/>
              </w:rPr>
            </w:pPr>
          </w:p>
        </w:tc>
        <w:tc>
          <w:tcPr>
            <w:tcW w:w="1701" w:type="dxa"/>
            <w:vMerge/>
            <w:vAlign w:val="center"/>
            <w:hideMark/>
          </w:tcPr>
          <w:p w:rsidR="00213461" w:rsidRPr="00602B4C" w:rsidRDefault="00213461" w:rsidP="00466732">
            <w:pPr>
              <w:rPr>
                <w:rFonts w:ascii="Arial" w:hAnsi="Arial" w:cs="Arial"/>
                <w:b/>
                <w:bCs/>
                <w:color w:val="000000"/>
                <w:sz w:val="20"/>
                <w:szCs w:val="20"/>
              </w:rPr>
            </w:pPr>
          </w:p>
        </w:tc>
        <w:tc>
          <w:tcPr>
            <w:tcW w:w="992" w:type="dxa"/>
            <w:shd w:val="clear" w:color="000000" w:fill="FFFFFF"/>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2023</w:t>
            </w:r>
          </w:p>
        </w:tc>
        <w:tc>
          <w:tcPr>
            <w:tcW w:w="1134" w:type="dxa"/>
            <w:shd w:val="clear" w:color="auto" w:fill="auto"/>
            <w:vAlign w:val="center"/>
            <w:hideMark/>
          </w:tcPr>
          <w:p w:rsidR="00213461" w:rsidRPr="00602B4C" w:rsidRDefault="00213461" w:rsidP="00466732">
            <w:pPr>
              <w:jc w:val="center"/>
              <w:rPr>
                <w:rFonts w:ascii="Arial" w:hAnsi="Arial" w:cs="Arial"/>
                <w:b/>
                <w:color w:val="000000"/>
                <w:sz w:val="20"/>
                <w:szCs w:val="20"/>
              </w:rPr>
            </w:pPr>
            <w:r w:rsidRPr="00602B4C">
              <w:rPr>
                <w:rFonts w:ascii="Arial" w:hAnsi="Arial" w:cs="Arial"/>
                <w:b/>
                <w:color w:val="000000"/>
                <w:sz w:val="20"/>
                <w:szCs w:val="20"/>
              </w:rPr>
              <w:t> 7669,7</w:t>
            </w:r>
          </w:p>
        </w:tc>
        <w:tc>
          <w:tcPr>
            <w:tcW w:w="992" w:type="dxa"/>
            <w:shd w:val="clear" w:color="auto" w:fill="auto"/>
            <w:vAlign w:val="center"/>
            <w:hideMark/>
          </w:tcPr>
          <w:p w:rsidR="00213461" w:rsidRPr="00602B4C" w:rsidRDefault="00213461" w:rsidP="00466732">
            <w:pPr>
              <w:jc w:val="center"/>
              <w:rPr>
                <w:rFonts w:ascii="Arial" w:hAnsi="Arial" w:cs="Arial"/>
                <w:b/>
                <w:color w:val="000000"/>
                <w:sz w:val="20"/>
                <w:szCs w:val="20"/>
              </w:rPr>
            </w:pPr>
            <w:r w:rsidRPr="00602B4C">
              <w:rPr>
                <w:rFonts w:ascii="Arial" w:hAnsi="Arial" w:cs="Arial"/>
                <w:b/>
                <w:color w:val="000000"/>
                <w:sz w:val="20"/>
                <w:szCs w:val="20"/>
              </w:rPr>
              <w:t> 6205,43</w:t>
            </w:r>
          </w:p>
        </w:tc>
        <w:tc>
          <w:tcPr>
            <w:tcW w:w="993" w:type="dxa"/>
            <w:shd w:val="clear" w:color="auto" w:fill="auto"/>
            <w:vAlign w:val="center"/>
            <w:hideMark/>
          </w:tcPr>
          <w:p w:rsidR="00213461" w:rsidRPr="00602B4C" w:rsidRDefault="00213461" w:rsidP="00466732">
            <w:pPr>
              <w:jc w:val="center"/>
              <w:rPr>
                <w:rFonts w:ascii="Arial" w:hAnsi="Arial" w:cs="Arial"/>
                <w:b/>
                <w:color w:val="000000"/>
                <w:sz w:val="20"/>
                <w:szCs w:val="20"/>
              </w:rPr>
            </w:pPr>
            <w:r w:rsidRPr="00602B4C">
              <w:rPr>
                <w:rFonts w:ascii="Arial" w:hAnsi="Arial" w:cs="Arial"/>
                <w:b/>
                <w:color w:val="000000"/>
                <w:sz w:val="20"/>
                <w:szCs w:val="20"/>
              </w:rPr>
              <w:t> 126,64</w:t>
            </w:r>
          </w:p>
        </w:tc>
        <w:tc>
          <w:tcPr>
            <w:tcW w:w="992" w:type="dxa"/>
            <w:shd w:val="clear" w:color="auto" w:fill="auto"/>
            <w:vAlign w:val="center"/>
            <w:hideMark/>
          </w:tcPr>
          <w:p w:rsidR="00213461" w:rsidRPr="00602B4C" w:rsidRDefault="00213461" w:rsidP="00466732">
            <w:pPr>
              <w:jc w:val="center"/>
              <w:rPr>
                <w:rFonts w:ascii="Arial" w:hAnsi="Arial" w:cs="Arial"/>
                <w:b/>
                <w:color w:val="000000"/>
                <w:sz w:val="20"/>
                <w:szCs w:val="20"/>
              </w:rPr>
            </w:pPr>
            <w:r w:rsidRPr="00602B4C">
              <w:rPr>
                <w:rFonts w:ascii="Arial" w:hAnsi="Arial" w:cs="Arial"/>
                <w:b/>
                <w:color w:val="000000"/>
                <w:sz w:val="20"/>
                <w:szCs w:val="20"/>
              </w:rPr>
              <w:t> </w:t>
            </w:r>
          </w:p>
        </w:tc>
        <w:tc>
          <w:tcPr>
            <w:tcW w:w="1134" w:type="dxa"/>
            <w:gridSpan w:val="2"/>
            <w:shd w:val="clear" w:color="auto" w:fill="auto"/>
            <w:vAlign w:val="center"/>
            <w:hideMark/>
          </w:tcPr>
          <w:p w:rsidR="00213461" w:rsidRPr="00602B4C" w:rsidRDefault="00213461" w:rsidP="00466732">
            <w:pPr>
              <w:jc w:val="center"/>
              <w:rPr>
                <w:rFonts w:ascii="Arial" w:hAnsi="Arial" w:cs="Arial"/>
                <w:b/>
                <w:color w:val="000000"/>
                <w:sz w:val="20"/>
                <w:szCs w:val="20"/>
              </w:rPr>
            </w:pPr>
            <w:r w:rsidRPr="00602B4C">
              <w:rPr>
                <w:rFonts w:ascii="Arial" w:hAnsi="Arial" w:cs="Arial"/>
                <w:b/>
                <w:color w:val="000000"/>
                <w:sz w:val="20"/>
                <w:szCs w:val="20"/>
              </w:rPr>
              <w:t> </w:t>
            </w:r>
          </w:p>
        </w:tc>
        <w:tc>
          <w:tcPr>
            <w:tcW w:w="1134" w:type="dxa"/>
            <w:shd w:val="clear" w:color="auto" w:fill="auto"/>
            <w:vAlign w:val="center"/>
            <w:hideMark/>
          </w:tcPr>
          <w:p w:rsidR="00213461" w:rsidRPr="00602B4C" w:rsidRDefault="00213461" w:rsidP="00466732">
            <w:pPr>
              <w:jc w:val="center"/>
              <w:rPr>
                <w:rFonts w:ascii="Arial" w:hAnsi="Arial" w:cs="Arial"/>
                <w:b/>
                <w:color w:val="000000"/>
                <w:sz w:val="20"/>
                <w:szCs w:val="20"/>
              </w:rPr>
            </w:pPr>
            <w:r w:rsidRPr="00602B4C">
              <w:rPr>
                <w:rFonts w:ascii="Arial" w:hAnsi="Arial" w:cs="Arial"/>
                <w:b/>
                <w:color w:val="000000"/>
                <w:sz w:val="20"/>
                <w:szCs w:val="20"/>
              </w:rPr>
              <w:t> 1337,63</w:t>
            </w:r>
          </w:p>
        </w:tc>
      </w:tr>
      <w:tr w:rsidR="00213461" w:rsidRPr="00602B4C" w:rsidTr="0010526C">
        <w:trPr>
          <w:trHeight w:val="525"/>
        </w:trPr>
        <w:tc>
          <w:tcPr>
            <w:tcW w:w="576" w:type="dxa"/>
            <w:vMerge/>
            <w:vAlign w:val="center"/>
            <w:hideMark/>
          </w:tcPr>
          <w:p w:rsidR="00213461" w:rsidRPr="00602B4C" w:rsidRDefault="00213461" w:rsidP="00466732">
            <w:pPr>
              <w:rPr>
                <w:rFonts w:ascii="Arial" w:hAnsi="Arial" w:cs="Arial"/>
                <w:b/>
                <w:bCs/>
                <w:color w:val="000000"/>
                <w:sz w:val="20"/>
                <w:szCs w:val="20"/>
              </w:rPr>
            </w:pPr>
          </w:p>
        </w:tc>
        <w:tc>
          <w:tcPr>
            <w:tcW w:w="4102" w:type="dxa"/>
            <w:vMerge/>
            <w:vAlign w:val="center"/>
            <w:hideMark/>
          </w:tcPr>
          <w:p w:rsidR="00213461" w:rsidRPr="00602B4C" w:rsidRDefault="00213461" w:rsidP="00466732">
            <w:pPr>
              <w:rPr>
                <w:rFonts w:ascii="Arial" w:hAnsi="Arial" w:cs="Arial"/>
                <w:b/>
                <w:bCs/>
                <w:color w:val="000000"/>
                <w:sz w:val="20"/>
                <w:szCs w:val="20"/>
              </w:rPr>
            </w:pPr>
          </w:p>
        </w:tc>
        <w:tc>
          <w:tcPr>
            <w:tcW w:w="1701" w:type="dxa"/>
            <w:vMerge/>
            <w:vAlign w:val="center"/>
            <w:hideMark/>
          </w:tcPr>
          <w:p w:rsidR="00213461" w:rsidRPr="00602B4C" w:rsidRDefault="00213461" w:rsidP="00466732">
            <w:pPr>
              <w:rPr>
                <w:rFonts w:ascii="Arial" w:hAnsi="Arial" w:cs="Arial"/>
                <w:b/>
                <w:bCs/>
                <w:color w:val="000000"/>
                <w:sz w:val="20"/>
                <w:szCs w:val="20"/>
              </w:rPr>
            </w:pPr>
          </w:p>
        </w:tc>
        <w:tc>
          <w:tcPr>
            <w:tcW w:w="992" w:type="dxa"/>
            <w:shd w:val="clear" w:color="000000" w:fill="FFFFFF"/>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2024</w:t>
            </w:r>
          </w:p>
        </w:tc>
        <w:tc>
          <w:tcPr>
            <w:tcW w:w="1134" w:type="dxa"/>
            <w:shd w:val="clear" w:color="auto" w:fill="auto"/>
            <w:vAlign w:val="center"/>
          </w:tcPr>
          <w:p w:rsidR="00213461" w:rsidRPr="00602B4C" w:rsidRDefault="0010526C" w:rsidP="00466732">
            <w:pPr>
              <w:jc w:val="center"/>
              <w:rPr>
                <w:rFonts w:ascii="Arial" w:hAnsi="Arial" w:cs="Arial"/>
                <w:color w:val="000000"/>
                <w:sz w:val="20"/>
                <w:szCs w:val="20"/>
              </w:rPr>
            </w:pPr>
            <w:r w:rsidRPr="00602B4C">
              <w:rPr>
                <w:rFonts w:ascii="Arial" w:hAnsi="Arial" w:cs="Arial"/>
                <w:color w:val="000000"/>
                <w:sz w:val="20"/>
                <w:szCs w:val="20"/>
              </w:rPr>
              <w:t>4976,50</w:t>
            </w:r>
          </w:p>
        </w:tc>
        <w:tc>
          <w:tcPr>
            <w:tcW w:w="992" w:type="dxa"/>
            <w:shd w:val="clear" w:color="auto" w:fill="auto"/>
            <w:vAlign w:val="center"/>
          </w:tcPr>
          <w:p w:rsidR="00213461" w:rsidRPr="00602B4C" w:rsidRDefault="0010526C" w:rsidP="00466732">
            <w:pPr>
              <w:jc w:val="center"/>
              <w:rPr>
                <w:rFonts w:ascii="Arial" w:hAnsi="Arial" w:cs="Arial"/>
                <w:color w:val="000000"/>
                <w:sz w:val="20"/>
                <w:szCs w:val="20"/>
              </w:rPr>
            </w:pPr>
            <w:r w:rsidRPr="00602B4C">
              <w:rPr>
                <w:rFonts w:ascii="Arial" w:hAnsi="Arial" w:cs="Arial"/>
                <w:color w:val="000000"/>
                <w:sz w:val="20"/>
                <w:szCs w:val="20"/>
              </w:rPr>
              <w:t>3630,07</w:t>
            </w:r>
          </w:p>
        </w:tc>
        <w:tc>
          <w:tcPr>
            <w:tcW w:w="993" w:type="dxa"/>
            <w:shd w:val="clear" w:color="auto" w:fill="auto"/>
            <w:vAlign w:val="center"/>
            <w:hideMark/>
          </w:tcPr>
          <w:p w:rsidR="00213461" w:rsidRPr="00602B4C" w:rsidRDefault="0010526C" w:rsidP="00466732">
            <w:pPr>
              <w:jc w:val="center"/>
              <w:rPr>
                <w:rFonts w:ascii="Arial" w:hAnsi="Arial" w:cs="Arial"/>
                <w:color w:val="000000"/>
                <w:sz w:val="20"/>
                <w:szCs w:val="20"/>
              </w:rPr>
            </w:pPr>
            <w:r w:rsidRPr="00602B4C">
              <w:rPr>
                <w:rFonts w:ascii="Arial" w:hAnsi="Arial" w:cs="Arial"/>
                <w:color w:val="000000"/>
                <w:sz w:val="20"/>
                <w:szCs w:val="20"/>
              </w:rPr>
              <w:t>74,09</w:t>
            </w:r>
            <w:r w:rsidR="00213461" w:rsidRPr="00602B4C">
              <w:rPr>
                <w:rFonts w:ascii="Arial" w:hAnsi="Arial" w:cs="Arial"/>
                <w:color w:val="000000"/>
                <w:sz w:val="20"/>
                <w:szCs w:val="20"/>
              </w:rPr>
              <w:t> </w:t>
            </w:r>
          </w:p>
        </w:tc>
        <w:tc>
          <w:tcPr>
            <w:tcW w:w="992"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gridSpan w:val="2"/>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213461" w:rsidRPr="00602B4C" w:rsidRDefault="0010526C" w:rsidP="00466732">
            <w:pPr>
              <w:jc w:val="center"/>
              <w:rPr>
                <w:rFonts w:ascii="Arial" w:hAnsi="Arial" w:cs="Arial"/>
                <w:color w:val="000000"/>
                <w:sz w:val="20"/>
                <w:szCs w:val="20"/>
              </w:rPr>
            </w:pPr>
            <w:r w:rsidRPr="00602B4C">
              <w:rPr>
                <w:rFonts w:ascii="Arial" w:hAnsi="Arial" w:cs="Arial"/>
                <w:color w:val="000000"/>
                <w:sz w:val="20"/>
                <w:szCs w:val="20"/>
              </w:rPr>
              <w:t>1272,34</w:t>
            </w:r>
            <w:r w:rsidR="00213461" w:rsidRPr="00602B4C">
              <w:rPr>
                <w:rFonts w:ascii="Arial" w:hAnsi="Arial" w:cs="Arial"/>
                <w:color w:val="000000"/>
                <w:sz w:val="20"/>
                <w:szCs w:val="20"/>
              </w:rPr>
              <w:t> </w:t>
            </w:r>
          </w:p>
        </w:tc>
      </w:tr>
      <w:tr w:rsidR="00213461" w:rsidRPr="00602B4C" w:rsidTr="005E61FB">
        <w:trPr>
          <w:trHeight w:val="420"/>
        </w:trPr>
        <w:tc>
          <w:tcPr>
            <w:tcW w:w="576" w:type="dxa"/>
            <w:vMerge/>
            <w:vAlign w:val="center"/>
            <w:hideMark/>
          </w:tcPr>
          <w:p w:rsidR="00213461" w:rsidRPr="00602B4C" w:rsidRDefault="00213461" w:rsidP="00466732">
            <w:pPr>
              <w:rPr>
                <w:rFonts w:ascii="Arial" w:hAnsi="Arial" w:cs="Arial"/>
                <w:b/>
                <w:bCs/>
                <w:color w:val="000000"/>
                <w:sz w:val="20"/>
                <w:szCs w:val="20"/>
              </w:rPr>
            </w:pPr>
          </w:p>
        </w:tc>
        <w:tc>
          <w:tcPr>
            <w:tcW w:w="4102" w:type="dxa"/>
            <w:vMerge/>
            <w:vAlign w:val="center"/>
            <w:hideMark/>
          </w:tcPr>
          <w:p w:rsidR="00213461" w:rsidRPr="00602B4C" w:rsidRDefault="00213461" w:rsidP="00466732">
            <w:pPr>
              <w:rPr>
                <w:rFonts w:ascii="Arial" w:hAnsi="Arial" w:cs="Arial"/>
                <w:b/>
                <w:bCs/>
                <w:color w:val="000000"/>
                <w:sz w:val="20"/>
                <w:szCs w:val="20"/>
              </w:rPr>
            </w:pPr>
          </w:p>
        </w:tc>
        <w:tc>
          <w:tcPr>
            <w:tcW w:w="1701" w:type="dxa"/>
            <w:vMerge/>
            <w:vAlign w:val="center"/>
            <w:hideMark/>
          </w:tcPr>
          <w:p w:rsidR="00213461" w:rsidRPr="00602B4C" w:rsidRDefault="00213461" w:rsidP="00466732">
            <w:pPr>
              <w:rPr>
                <w:rFonts w:ascii="Arial" w:hAnsi="Arial" w:cs="Arial"/>
                <w:b/>
                <w:bCs/>
                <w:color w:val="000000"/>
                <w:sz w:val="20"/>
                <w:szCs w:val="20"/>
              </w:rPr>
            </w:pPr>
          </w:p>
        </w:tc>
        <w:tc>
          <w:tcPr>
            <w:tcW w:w="992" w:type="dxa"/>
            <w:shd w:val="clear" w:color="000000" w:fill="FFFFFF"/>
            <w:vAlign w:val="center"/>
            <w:hideMark/>
          </w:tcPr>
          <w:p w:rsidR="00213461" w:rsidRPr="00602B4C" w:rsidRDefault="00213461" w:rsidP="00466732">
            <w:pPr>
              <w:jc w:val="center"/>
              <w:rPr>
                <w:rFonts w:ascii="Arial" w:hAnsi="Arial" w:cs="Arial"/>
                <w:b/>
                <w:bCs/>
                <w:color w:val="000000"/>
                <w:sz w:val="20"/>
                <w:szCs w:val="20"/>
              </w:rPr>
            </w:pPr>
            <w:r w:rsidRPr="00602B4C">
              <w:rPr>
                <w:rFonts w:ascii="Arial" w:hAnsi="Arial" w:cs="Arial"/>
                <w:b/>
                <w:bCs/>
                <w:color w:val="000000"/>
                <w:sz w:val="20"/>
                <w:szCs w:val="20"/>
              </w:rPr>
              <w:t>2025</w:t>
            </w:r>
          </w:p>
        </w:tc>
        <w:tc>
          <w:tcPr>
            <w:tcW w:w="1134"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3"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gridSpan w:val="2"/>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r>
      <w:tr w:rsidR="00213461" w:rsidRPr="00602B4C" w:rsidTr="005E61FB">
        <w:trPr>
          <w:trHeight w:val="413"/>
        </w:trPr>
        <w:tc>
          <w:tcPr>
            <w:tcW w:w="576" w:type="dxa"/>
            <w:vMerge/>
            <w:vAlign w:val="center"/>
            <w:hideMark/>
          </w:tcPr>
          <w:p w:rsidR="00213461" w:rsidRPr="00602B4C" w:rsidRDefault="00213461" w:rsidP="00466732">
            <w:pPr>
              <w:rPr>
                <w:rFonts w:ascii="Arial" w:hAnsi="Arial" w:cs="Arial"/>
                <w:b/>
                <w:bCs/>
                <w:color w:val="000000"/>
                <w:sz w:val="20"/>
                <w:szCs w:val="20"/>
              </w:rPr>
            </w:pPr>
          </w:p>
        </w:tc>
        <w:tc>
          <w:tcPr>
            <w:tcW w:w="4102" w:type="dxa"/>
            <w:vMerge w:val="restart"/>
            <w:shd w:val="clear" w:color="auto" w:fill="auto"/>
            <w:vAlign w:val="center"/>
            <w:hideMark/>
          </w:tcPr>
          <w:p w:rsidR="00213461" w:rsidRPr="00602B4C" w:rsidRDefault="00213461" w:rsidP="00466732">
            <w:pPr>
              <w:rPr>
                <w:rFonts w:ascii="Arial" w:hAnsi="Arial" w:cs="Arial"/>
                <w:color w:val="000000"/>
                <w:sz w:val="20"/>
                <w:szCs w:val="20"/>
              </w:rPr>
            </w:pPr>
            <w:r w:rsidRPr="00602B4C">
              <w:rPr>
                <w:rFonts w:ascii="Arial" w:hAnsi="Arial" w:cs="Arial"/>
                <w:color w:val="000000"/>
                <w:sz w:val="20"/>
                <w:szCs w:val="20"/>
              </w:rPr>
              <w:t>Возмещение ИП и организациям фактически понесенных расходов, связанных с содержанием студентов, привлеченных к производственной практике</w:t>
            </w:r>
          </w:p>
        </w:tc>
        <w:tc>
          <w:tcPr>
            <w:tcW w:w="1701" w:type="dxa"/>
            <w:vMerge w:val="restart"/>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992" w:type="dxa"/>
            <w:shd w:val="clear" w:color="000000" w:fill="FFFFFF"/>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2022</w:t>
            </w:r>
          </w:p>
        </w:tc>
        <w:tc>
          <w:tcPr>
            <w:tcW w:w="1134"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6784,48</w:t>
            </w:r>
          </w:p>
        </w:tc>
        <w:tc>
          <w:tcPr>
            <w:tcW w:w="992"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5983,91</w:t>
            </w:r>
          </w:p>
        </w:tc>
        <w:tc>
          <w:tcPr>
            <w:tcW w:w="993"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122,12</w:t>
            </w:r>
          </w:p>
        </w:tc>
        <w:tc>
          <w:tcPr>
            <w:tcW w:w="992"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gridSpan w:val="2"/>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w:t>
            </w:r>
          </w:p>
        </w:tc>
        <w:tc>
          <w:tcPr>
            <w:tcW w:w="1134" w:type="dxa"/>
            <w:shd w:val="clear" w:color="auto" w:fill="auto"/>
            <w:vAlign w:val="center"/>
            <w:hideMark/>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 678,45</w:t>
            </w:r>
          </w:p>
        </w:tc>
      </w:tr>
      <w:tr w:rsidR="00213461" w:rsidRPr="00602B4C" w:rsidTr="00213461">
        <w:trPr>
          <w:trHeight w:val="419"/>
        </w:trPr>
        <w:tc>
          <w:tcPr>
            <w:tcW w:w="576" w:type="dxa"/>
            <w:vMerge/>
            <w:vAlign w:val="center"/>
          </w:tcPr>
          <w:p w:rsidR="00213461" w:rsidRPr="00602B4C" w:rsidRDefault="00213461" w:rsidP="00466732">
            <w:pPr>
              <w:rPr>
                <w:rFonts w:ascii="Arial" w:hAnsi="Arial" w:cs="Arial"/>
                <w:b/>
                <w:bCs/>
                <w:color w:val="000000"/>
                <w:sz w:val="20"/>
                <w:szCs w:val="20"/>
              </w:rPr>
            </w:pPr>
          </w:p>
        </w:tc>
        <w:tc>
          <w:tcPr>
            <w:tcW w:w="4102" w:type="dxa"/>
            <w:vMerge/>
            <w:shd w:val="clear" w:color="auto" w:fill="auto"/>
            <w:vAlign w:val="center"/>
          </w:tcPr>
          <w:p w:rsidR="00213461" w:rsidRPr="00602B4C" w:rsidRDefault="00213461" w:rsidP="00466732">
            <w:pPr>
              <w:rPr>
                <w:rFonts w:ascii="Arial" w:hAnsi="Arial" w:cs="Arial"/>
                <w:color w:val="000000"/>
                <w:sz w:val="20"/>
                <w:szCs w:val="20"/>
              </w:rPr>
            </w:pPr>
          </w:p>
        </w:tc>
        <w:tc>
          <w:tcPr>
            <w:tcW w:w="1701" w:type="dxa"/>
            <w:vMerge/>
            <w:shd w:val="clear" w:color="auto" w:fill="auto"/>
            <w:vAlign w:val="center"/>
          </w:tcPr>
          <w:p w:rsidR="00213461" w:rsidRPr="00602B4C" w:rsidRDefault="00213461" w:rsidP="00466732">
            <w:pPr>
              <w:jc w:val="center"/>
              <w:rPr>
                <w:rFonts w:ascii="Arial" w:hAnsi="Arial" w:cs="Arial"/>
                <w:color w:val="000000"/>
                <w:sz w:val="20"/>
                <w:szCs w:val="20"/>
              </w:rPr>
            </w:pPr>
          </w:p>
        </w:tc>
        <w:tc>
          <w:tcPr>
            <w:tcW w:w="992" w:type="dxa"/>
            <w:shd w:val="clear" w:color="000000" w:fill="FFFFFF"/>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2023</w:t>
            </w:r>
          </w:p>
        </w:tc>
        <w:tc>
          <w:tcPr>
            <w:tcW w:w="1134" w:type="dxa"/>
            <w:shd w:val="clear" w:color="auto" w:fill="auto"/>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6761,21</w:t>
            </w:r>
          </w:p>
        </w:tc>
        <w:tc>
          <w:tcPr>
            <w:tcW w:w="992" w:type="dxa"/>
            <w:shd w:val="clear" w:color="auto" w:fill="auto"/>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5963,37</w:t>
            </w:r>
          </w:p>
        </w:tc>
        <w:tc>
          <w:tcPr>
            <w:tcW w:w="993" w:type="dxa"/>
            <w:shd w:val="clear" w:color="auto" w:fill="auto"/>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121,72</w:t>
            </w:r>
          </w:p>
        </w:tc>
        <w:tc>
          <w:tcPr>
            <w:tcW w:w="992" w:type="dxa"/>
            <w:shd w:val="clear" w:color="auto" w:fill="auto"/>
            <w:vAlign w:val="center"/>
          </w:tcPr>
          <w:p w:rsidR="00213461" w:rsidRPr="00602B4C" w:rsidRDefault="00213461" w:rsidP="00466732">
            <w:pPr>
              <w:jc w:val="center"/>
              <w:rPr>
                <w:rFonts w:ascii="Arial" w:hAnsi="Arial" w:cs="Arial"/>
                <w:color w:val="000000"/>
                <w:sz w:val="20"/>
                <w:szCs w:val="20"/>
              </w:rPr>
            </w:pPr>
          </w:p>
        </w:tc>
        <w:tc>
          <w:tcPr>
            <w:tcW w:w="1134" w:type="dxa"/>
            <w:gridSpan w:val="2"/>
            <w:shd w:val="clear" w:color="auto" w:fill="auto"/>
            <w:vAlign w:val="center"/>
          </w:tcPr>
          <w:p w:rsidR="00213461" w:rsidRPr="00602B4C" w:rsidRDefault="00213461" w:rsidP="00466732">
            <w:pPr>
              <w:jc w:val="center"/>
              <w:rPr>
                <w:rFonts w:ascii="Arial" w:hAnsi="Arial" w:cs="Arial"/>
                <w:color w:val="000000"/>
                <w:sz w:val="20"/>
                <w:szCs w:val="20"/>
              </w:rPr>
            </w:pPr>
          </w:p>
        </w:tc>
        <w:tc>
          <w:tcPr>
            <w:tcW w:w="1134" w:type="dxa"/>
            <w:shd w:val="clear" w:color="auto" w:fill="auto"/>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676,12</w:t>
            </w:r>
          </w:p>
        </w:tc>
      </w:tr>
      <w:tr w:rsidR="00213461" w:rsidRPr="00602B4C" w:rsidTr="00213461">
        <w:trPr>
          <w:trHeight w:val="422"/>
        </w:trPr>
        <w:tc>
          <w:tcPr>
            <w:tcW w:w="576" w:type="dxa"/>
            <w:vMerge/>
            <w:vAlign w:val="center"/>
          </w:tcPr>
          <w:p w:rsidR="00213461" w:rsidRPr="00602B4C" w:rsidRDefault="00213461" w:rsidP="00466732">
            <w:pPr>
              <w:rPr>
                <w:rFonts w:ascii="Arial" w:hAnsi="Arial" w:cs="Arial"/>
                <w:b/>
                <w:bCs/>
                <w:color w:val="000000"/>
                <w:sz w:val="20"/>
                <w:szCs w:val="20"/>
              </w:rPr>
            </w:pPr>
          </w:p>
        </w:tc>
        <w:tc>
          <w:tcPr>
            <w:tcW w:w="4102" w:type="dxa"/>
            <w:vMerge/>
            <w:shd w:val="clear" w:color="auto" w:fill="auto"/>
            <w:vAlign w:val="center"/>
          </w:tcPr>
          <w:p w:rsidR="00213461" w:rsidRPr="00602B4C" w:rsidRDefault="00213461" w:rsidP="00466732">
            <w:pPr>
              <w:rPr>
                <w:rFonts w:ascii="Arial" w:hAnsi="Arial" w:cs="Arial"/>
                <w:color w:val="000000"/>
                <w:sz w:val="20"/>
                <w:szCs w:val="20"/>
              </w:rPr>
            </w:pPr>
          </w:p>
        </w:tc>
        <w:tc>
          <w:tcPr>
            <w:tcW w:w="1701" w:type="dxa"/>
            <w:vMerge/>
            <w:shd w:val="clear" w:color="auto" w:fill="auto"/>
            <w:vAlign w:val="center"/>
          </w:tcPr>
          <w:p w:rsidR="00213461" w:rsidRPr="00602B4C" w:rsidRDefault="00213461" w:rsidP="00466732">
            <w:pPr>
              <w:jc w:val="center"/>
              <w:rPr>
                <w:rFonts w:ascii="Arial" w:hAnsi="Arial" w:cs="Arial"/>
                <w:color w:val="000000"/>
                <w:sz w:val="20"/>
                <w:szCs w:val="20"/>
              </w:rPr>
            </w:pPr>
          </w:p>
        </w:tc>
        <w:tc>
          <w:tcPr>
            <w:tcW w:w="992" w:type="dxa"/>
            <w:shd w:val="clear" w:color="000000" w:fill="FFFFFF"/>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2024</w:t>
            </w:r>
          </w:p>
        </w:tc>
        <w:tc>
          <w:tcPr>
            <w:tcW w:w="1134" w:type="dxa"/>
            <w:shd w:val="clear" w:color="auto" w:fill="auto"/>
            <w:vAlign w:val="center"/>
          </w:tcPr>
          <w:p w:rsidR="00213461" w:rsidRPr="00602B4C" w:rsidRDefault="0010526C" w:rsidP="00466732">
            <w:pPr>
              <w:jc w:val="center"/>
              <w:rPr>
                <w:rFonts w:ascii="Arial" w:hAnsi="Arial" w:cs="Arial"/>
                <w:color w:val="000000"/>
                <w:sz w:val="20"/>
                <w:szCs w:val="20"/>
              </w:rPr>
            </w:pPr>
            <w:r w:rsidRPr="00602B4C">
              <w:rPr>
                <w:rFonts w:ascii="Arial" w:hAnsi="Arial" w:cs="Arial"/>
                <w:color w:val="000000"/>
                <w:sz w:val="20"/>
                <w:szCs w:val="20"/>
              </w:rPr>
              <w:t>3685,34</w:t>
            </w:r>
          </w:p>
        </w:tc>
        <w:tc>
          <w:tcPr>
            <w:tcW w:w="992" w:type="dxa"/>
            <w:shd w:val="clear" w:color="auto" w:fill="auto"/>
            <w:vAlign w:val="center"/>
          </w:tcPr>
          <w:p w:rsidR="00213461" w:rsidRPr="00602B4C" w:rsidRDefault="0010526C" w:rsidP="00466732">
            <w:pPr>
              <w:jc w:val="center"/>
              <w:rPr>
                <w:rFonts w:ascii="Arial" w:hAnsi="Arial" w:cs="Arial"/>
                <w:color w:val="000000"/>
                <w:sz w:val="20"/>
                <w:szCs w:val="20"/>
              </w:rPr>
            </w:pPr>
            <w:r w:rsidRPr="00602B4C">
              <w:rPr>
                <w:rFonts w:ascii="Arial" w:hAnsi="Arial" w:cs="Arial"/>
                <w:color w:val="000000"/>
                <w:sz w:val="20"/>
                <w:szCs w:val="20"/>
              </w:rPr>
              <w:t>3250,47</w:t>
            </w:r>
          </w:p>
        </w:tc>
        <w:tc>
          <w:tcPr>
            <w:tcW w:w="993" w:type="dxa"/>
            <w:shd w:val="clear" w:color="auto" w:fill="auto"/>
            <w:vAlign w:val="center"/>
          </w:tcPr>
          <w:p w:rsidR="00213461" w:rsidRPr="00602B4C" w:rsidRDefault="0010526C" w:rsidP="00466732">
            <w:pPr>
              <w:jc w:val="center"/>
              <w:rPr>
                <w:rFonts w:ascii="Arial" w:hAnsi="Arial" w:cs="Arial"/>
                <w:color w:val="000000"/>
                <w:sz w:val="20"/>
                <w:szCs w:val="20"/>
              </w:rPr>
            </w:pPr>
            <w:r w:rsidRPr="00602B4C">
              <w:rPr>
                <w:rFonts w:ascii="Arial" w:hAnsi="Arial" w:cs="Arial"/>
                <w:color w:val="000000"/>
                <w:sz w:val="20"/>
                <w:szCs w:val="20"/>
              </w:rPr>
              <w:t>66,34</w:t>
            </w:r>
          </w:p>
        </w:tc>
        <w:tc>
          <w:tcPr>
            <w:tcW w:w="992" w:type="dxa"/>
            <w:shd w:val="clear" w:color="auto" w:fill="auto"/>
            <w:vAlign w:val="center"/>
          </w:tcPr>
          <w:p w:rsidR="00213461" w:rsidRPr="00602B4C" w:rsidRDefault="00213461" w:rsidP="00466732">
            <w:pPr>
              <w:jc w:val="center"/>
              <w:rPr>
                <w:rFonts w:ascii="Arial" w:hAnsi="Arial" w:cs="Arial"/>
                <w:color w:val="000000"/>
                <w:sz w:val="20"/>
                <w:szCs w:val="20"/>
              </w:rPr>
            </w:pPr>
          </w:p>
        </w:tc>
        <w:tc>
          <w:tcPr>
            <w:tcW w:w="1134" w:type="dxa"/>
            <w:gridSpan w:val="2"/>
            <w:shd w:val="clear" w:color="auto" w:fill="auto"/>
            <w:vAlign w:val="center"/>
          </w:tcPr>
          <w:p w:rsidR="00213461" w:rsidRPr="00602B4C" w:rsidRDefault="00213461" w:rsidP="00466732">
            <w:pPr>
              <w:jc w:val="center"/>
              <w:rPr>
                <w:rFonts w:ascii="Arial" w:hAnsi="Arial" w:cs="Arial"/>
                <w:color w:val="000000"/>
                <w:sz w:val="20"/>
                <w:szCs w:val="20"/>
              </w:rPr>
            </w:pPr>
          </w:p>
        </w:tc>
        <w:tc>
          <w:tcPr>
            <w:tcW w:w="1134" w:type="dxa"/>
            <w:shd w:val="clear" w:color="auto" w:fill="auto"/>
            <w:vAlign w:val="center"/>
          </w:tcPr>
          <w:p w:rsidR="00213461" w:rsidRPr="00602B4C" w:rsidRDefault="00C66D31" w:rsidP="00466732">
            <w:pPr>
              <w:jc w:val="center"/>
              <w:rPr>
                <w:rFonts w:ascii="Arial" w:hAnsi="Arial" w:cs="Arial"/>
                <w:color w:val="000000"/>
                <w:sz w:val="20"/>
                <w:szCs w:val="20"/>
              </w:rPr>
            </w:pPr>
            <w:r w:rsidRPr="00602B4C">
              <w:rPr>
                <w:rFonts w:ascii="Arial" w:hAnsi="Arial" w:cs="Arial"/>
                <w:color w:val="000000"/>
                <w:sz w:val="20"/>
                <w:szCs w:val="20"/>
              </w:rPr>
              <w:t>368,53</w:t>
            </w:r>
          </w:p>
        </w:tc>
      </w:tr>
      <w:tr w:rsidR="00213461" w:rsidRPr="00602B4C" w:rsidTr="00213461">
        <w:trPr>
          <w:trHeight w:val="413"/>
        </w:trPr>
        <w:tc>
          <w:tcPr>
            <w:tcW w:w="576" w:type="dxa"/>
            <w:vMerge/>
            <w:vAlign w:val="center"/>
          </w:tcPr>
          <w:p w:rsidR="00213461" w:rsidRPr="00602B4C" w:rsidRDefault="00213461" w:rsidP="00466732">
            <w:pPr>
              <w:rPr>
                <w:rFonts w:ascii="Arial" w:hAnsi="Arial" w:cs="Arial"/>
                <w:b/>
                <w:bCs/>
                <w:color w:val="000000"/>
                <w:sz w:val="20"/>
                <w:szCs w:val="20"/>
              </w:rPr>
            </w:pPr>
          </w:p>
        </w:tc>
        <w:tc>
          <w:tcPr>
            <w:tcW w:w="4102" w:type="dxa"/>
            <w:vMerge w:val="restart"/>
            <w:shd w:val="clear" w:color="auto" w:fill="auto"/>
            <w:vAlign w:val="center"/>
          </w:tcPr>
          <w:p w:rsidR="00213461" w:rsidRPr="00602B4C" w:rsidRDefault="00213461" w:rsidP="00466732">
            <w:pPr>
              <w:rPr>
                <w:rFonts w:ascii="Arial" w:hAnsi="Arial" w:cs="Arial"/>
                <w:color w:val="000000"/>
                <w:sz w:val="20"/>
                <w:szCs w:val="20"/>
              </w:rPr>
            </w:pPr>
            <w:r w:rsidRPr="00602B4C">
              <w:rPr>
                <w:rFonts w:ascii="Arial" w:hAnsi="Arial" w:cs="Arial"/>
                <w:color w:val="000000"/>
                <w:sz w:val="20"/>
                <w:szCs w:val="20"/>
              </w:rPr>
              <w:t xml:space="preserve">Возмещение ИП и организациям фактически понесенных расходов по заключенным ученическим и целевым договорам с </w:t>
            </w:r>
            <w:proofErr w:type="gramStart"/>
            <w:r w:rsidRPr="00602B4C">
              <w:rPr>
                <w:rFonts w:ascii="Arial" w:hAnsi="Arial" w:cs="Arial"/>
                <w:color w:val="000000"/>
                <w:sz w:val="20"/>
                <w:szCs w:val="20"/>
              </w:rPr>
              <w:t>обучающимися</w:t>
            </w:r>
            <w:proofErr w:type="gramEnd"/>
          </w:p>
        </w:tc>
        <w:tc>
          <w:tcPr>
            <w:tcW w:w="1701" w:type="dxa"/>
            <w:vMerge w:val="restart"/>
            <w:shd w:val="clear" w:color="auto" w:fill="auto"/>
            <w:vAlign w:val="center"/>
          </w:tcPr>
          <w:p w:rsidR="00213461" w:rsidRPr="00602B4C" w:rsidRDefault="00213461" w:rsidP="00466732">
            <w:pPr>
              <w:jc w:val="center"/>
              <w:rPr>
                <w:rFonts w:ascii="Arial" w:hAnsi="Arial" w:cs="Arial"/>
                <w:color w:val="000000"/>
                <w:sz w:val="20"/>
                <w:szCs w:val="20"/>
              </w:rPr>
            </w:pPr>
          </w:p>
        </w:tc>
        <w:tc>
          <w:tcPr>
            <w:tcW w:w="992" w:type="dxa"/>
            <w:shd w:val="clear" w:color="000000" w:fill="FFFFFF"/>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2023</w:t>
            </w:r>
          </w:p>
        </w:tc>
        <w:tc>
          <w:tcPr>
            <w:tcW w:w="1134" w:type="dxa"/>
            <w:shd w:val="clear" w:color="auto" w:fill="auto"/>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951,10</w:t>
            </w:r>
          </w:p>
        </w:tc>
        <w:tc>
          <w:tcPr>
            <w:tcW w:w="992" w:type="dxa"/>
            <w:shd w:val="clear" w:color="auto" w:fill="auto"/>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279,62</w:t>
            </w:r>
          </w:p>
        </w:tc>
        <w:tc>
          <w:tcPr>
            <w:tcW w:w="993" w:type="dxa"/>
            <w:shd w:val="clear" w:color="auto" w:fill="auto"/>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5,71</w:t>
            </w:r>
          </w:p>
        </w:tc>
        <w:tc>
          <w:tcPr>
            <w:tcW w:w="992" w:type="dxa"/>
            <w:shd w:val="clear" w:color="auto" w:fill="auto"/>
            <w:vAlign w:val="center"/>
          </w:tcPr>
          <w:p w:rsidR="00213461" w:rsidRPr="00602B4C" w:rsidRDefault="00213461" w:rsidP="00466732">
            <w:pPr>
              <w:jc w:val="center"/>
              <w:rPr>
                <w:rFonts w:ascii="Arial" w:hAnsi="Arial" w:cs="Arial"/>
                <w:color w:val="000000"/>
                <w:sz w:val="20"/>
                <w:szCs w:val="20"/>
              </w:rPr>
            </w:pPr>
          </w:p>
        </w:tc>
        <w:tc>
          <w:tcPr>
            <w:tcW w:w="1134" w:type="dxa"/>
            <w:gridSpan w:val="2"/>
            <w:shd w:val="clear" w:color="auto" w:fill="auto"/>
            <w:vAlign w:val="center"/>
          </w:tcPr>
          <w:p w:rsidR="00213461" w:rsidRPr="00602B4C" w:rsidRDefault="00213461" w:rsidP="00466732">
            <w:pPr>
              <w:jc w:val="center"/>
              <w:rPr>
                <w:rFonts w:ascii="Arial" w:hAnsi="Arial" w:cs="Arial"/>
                <w:color w:val="000000"/>
                <w:sz w:val="20"/>
                <w:szCs w:val="20"/>
              </w:rPr>
            </w:pPr>
          </w:p>
        </w:tc>
        <w:tc>
          <w:tcPr>
            <w:tcW w:w="1134" w:type="dxa"/>
            <w:shd w:val="clear" w:color="auto" w:fill="auto"/>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665,77</w:t>
            </w:r>
          </w:p>
        </w:tc>
      </w:tr>
      <w:tr w:rsidR="00213461" w:rsidRPr="00602B4C" w:rsidTr="00213461">
        <w:trPr>
          <w:trHeight w:val="416"/>
        </w:trPr>
        <w:tc>
          <w:tcPr>
            <w:tcW w:w="576" w:type="dxa"/>
            <w:vMerge/>
            <w:vAlign w:val="center"/>
          </w:tcPr>
          <w:p w:rsidR="00213461" w:rsidRPr="00602B4C" w:rsidRDefault="00213461" w:rsidP="00466732">
            <w:pPr>
              <w:rPr>
                <w:rFonts w:ascii="Arial" w:hAnsi="Arial" w:cs="Arial"/>
                <w:b/>
                <w:bCs/>
                <w:color w:val="000000"/>
                <w:sz w:val="20"/>
                <w:szCs w:val="20"/>
              </w:rPr>
            </w:pPr>
          </w:p>
        </w:tc>
        <w:tc>
          <w:tcPr>
            <w:tcW w:w="4102" w:type="dxa"/>
            <w:vMerge/>
            <w:shd w:val="clear" w:color="auto" w:fill="auto"/>
            <w:vAlign w:val="center"/>
          </w:tcPr>
          <w:p w:rsidR="00213461" w:rsidRPr="00602B4C" w:rsidRDefault="00213461" w:rsidP="00466732">
            <w:pPr>
              <w:rPr>
                <w:rFonts w:ascii="Arial" w:hAnsi="Arial" w:cs="Arial"/>
                <w:color w:val="000000"/>
                <w:sz w:val="20"/>
                <w:szCs w:val="20"/>
              </w:rPr>
            </w:pPr>
          </w:p>
        </w:tc>
        <w:tc>
          <w:tcPr>
            <w:tcW w:w="1701" w:type="dxa"/>
            <w:vMerge/>
            <w:shd w:val="clear" w:color="auto" w:fill="auto"/>
            <w:vAlign w:val="center"/>
          </w:tcPr>
          <w:p w:rsidR="00213461" w:rsidRPr="00602B4C" w:rsidRDefault="00213461" w:rsidP="00466732">
            <w:pPr>
              <w:jc w:val="center"/>
              <w:rPr>
                <w:rFonts w:ascii="Arial" w:hAnsi="Arial" w:cs="Arial"/>
                <w:color w:val="000000"/>
                <w:sz w:val="20"/>
                <w:szCs w:val="20"/>
              </w:rPr>
            </w:pPr>
          </w:p>
        </w:tc>
        <w:tc>
          <w:tcPr>
            <w:tcW w:w="992" w:type="dxa"/>
            <w:shd w:val="clear" w:color="000000" w:fill="FFFFFF"/>
            <w:vAlign w:val="center"/>
          </w:tcPr>
          <w:p w:rsidR="00213461" w:rsidRPr="00602B4C" w:rsidRDefault="00213461" w:rsidP="00466732">
            <w:pPr>
              <w:jc w:val="center"/>
              <w:rPr>
                <w:rFonts w:ascii="Arial" w:hAnsi="Arial" w:cs="Arial"/>
                <w:color w:val="000000"/>
                <w:sz w:val="20"/>
                <w:szCs w:val="20"/>
              </w:rPr>
            </w:pPr>
            <w:r w:rsidRPr="00602B4C">
              <w:rPr>
                <w:rFonts w:ascii="Arial" w:hAnsi="Arial" w:cs="Arial"/>
                <w:color w:val="000000"/>
                <w:sz w:val="20"/>
                <w:szCs w:val="20"/>
              </w:rPr>
              <w:t>2024</w:t>
            </w:r>
          </w:p>
        </w:tc>
        <w:tc>
          <w:tcPr>
            <w:tcW w:w="1134" w:type="dxa"/>
            <w:shd w:val="clear" w:color="auto" w:fill="auto"/>
            <w:vAlign w:val="center"/>
          </w:tcPr>
          <w:p w:rsidR="00213461" w:rsidRPr="00602B4C" w:rsidRDefault="00C66D31" w:rsidP="00466732">
            <w:pPr>
              <w:jc w:val="center"/>
              <w:rPr>
                <w:rFonts w:ascii="Arial" w:hAnsi="Arial" w:cs="Arial"/>
                <w:color w:val="000000"/>
                <w:sz w:val="20"/>
                <w:szCs w:val="20"/>
              </w:rPr>
            </w:pPr>
            <w:r w:rsidRPr="00602B4C">
              <w:rPr>
                <w:rFonts w:ascii="Arial" w:hAnsi="Arial" w:cs="Arial"/>
                <w:color w:val="000000"/>
                <w:sz w:val="20"/>
                <w:szCs w:val="20"/>
              </w:rPr>
              <w:t>1291,16</w:t>
            </w:r>
          </w:p>
        </w:tc>
        <w:tc>
          <w:tcPr>
            <w:tcW w:w="992" w:type="dxa"/>
            <w:shd w:val="clear" w:color="auto" w:fill="auto"/>
            <w:vAlign w:val="center"/>
          </w:tcPr>
          <w:p w:rsidR="00213461" w:rsidRPr="00602B4C" w:rsidRDefault="00C66D31" w:rsidP="00466732">
            <w:pPr>
              <w:jc w:val="center"/>
              <w:rPr>
                <w:rFonts w:ascii="Arial" w:hAnsi="Arial" w:cs="Arial"/>
                <w:color w:val="000000"/>
                <w:sz w:val="20"/>
                <w:szCs w:val="20"/>
              </w:rPr>
            </w:pPr>
            <w:r w:rsidRPr="00602B4C">
              <w:rPr>
                <w:rFonts w:ascii="Arial" w:hAnsi="Arial" w:cs="Arial"/>
                <w:color w:val="000000"/>
                <w:sz w:val="20"/>
                <w:szCs w:val="20"/>
              </w:rPr>
              <w:t>379,6</w:t>
            </w:r>
          </w:p>
        </w:tc>
        <w:tc>
          <w:tcPr>
            <w:tcW w:w="993" w:type="dxa"/>
            <w:shd w:val="clear" w:color="auto" w:fill="auto"/>
            <w:vAlign w:val="center"/>
          </w:tcPr>
          <w:p w:rsidR="00213461" w:rsidRPr="00602B4C" w:rsidRDefault="00C66D31" w:rsidP="00466732">
            <w:pPr>
              <w:jc w:val="center"/>
              <w:rPr>
                <w:rFonts w:ascii="Arial" w:hAnsi="Arial" w:cs="Arial"/>
                <w:color w:val="000000"/>
                <w:sz w:val="20"/>
                <w:szCs w:val="20"/>
              </w:rPr>
            </w:pPr>
            <w:r w:rsidRPr="00602B4C">
              <w:rPr>
                <w:rFonts w:ascii="Arial" w:hAnsi="Arial" w:cs="Arial"/>
                <w:color w:val="000000"/>
                <w:sz w:val="20"/>
                <w:szCs w:val="20"/>
              </w:rPr>
              <w:t>7,75</w:t>
            </w:r>
          </w:p>
        </w:tc>
        <w:tc>
          <w:tcPr>
            <w:tcW w:w="992" w:type="dxa"/>
            <w:shd w:val="clear" w:color="auto" w:fill="auto"/>
            <w:vAlign w:val="center"/>
          </w:tcPr>
          <w:p w:rsidR="00213461" w:rsidRPr="00602B4C" w:rsidRDefault="00213461" w:rsidP="00466732">
            <w:pPr>
              <w:jc w:val="center"/>
              <w:rPr>
                <w:rFonts w:ascii="Arial" w:hAnsi="Arial" w:cs="Arial"/>
                <w:color w:val="000000"/>
                <w:sz w:val="20"/>
                <w:szCs w:val="20"/>
              </w:rPr>
            </w:pPr>
          </w:p>
        </w:tc>
        <w:tc>
          <w:tcPr>
            <w:tcW w:w="1134" w:type="dxa"/>
            <w:gridSpan w:val="2"/>
            <w:shd w:val="clear" w:color="auto" w:fill="auto"/>
            <w:vAlign w:val="center"/>
          </w:tcPr>
          <w:p w:rsidR="00213461" w:rsidRPr="00602B4C" w:rsidRDefault="00213461" w:rsidP="00466732">
            <w:pPr>
              <w:jc w:val="center"/>
              <w:rPr>
                <w:rFonts w:ascii="Arial" w:hAnsi="Arial" w:cs="Arial"/>
                <w:color w:val="000000"/>
                <w:sz w:val="20"/>
                <w:szCs w:val="20"/>
              </w:rPr>
            </w:pPr>
          </w:p>
        </w:tc>
        <w:tc>
          <w:tcPr>
            <w:tcW w:w="1134" w:type="dxa"/>
            <w:shd w:val="clear" w:color="auto" w:fill="auto"/>
            <w:vAlign w:val="center"/>
          </w:tcPr>
          <w:p w:rsidR="00213461" w:rsidRPr="00602B4C" w:rsidRDefault="00E125E5" w:rsidP="00466732">
            <w:pPr>
              <w:jc w:val="center"/>
              <w:rPr>
                <w:rFonts w:ascii="Arial" w:hAnsi="Arial" w:cs="Arial"/>
                <w:color w:val="000000"/>
                <w:sz w:val="20"/>
                <w:szCs w:val="20"/>
              </w:rPr>
            </w:pPr>
            <w:r w:rsidRPr="00602B4C">
              <w:rPr>
                <w:rFonts w:ascii="Arial" w:hAnsi="Arial" w:cs="Arial"/>
                <w:color w:val="000000"/>
                <w:sz w:val="20"/>
                <w:szCs w:val="20"/>
              </w:rPr>
              <w:t>903,81</w:t>
            </w:r>
          </w:p>
        </w:tc>
      </w:tr>
      <w:tr w:rsidR="00194890" w:rsidRPr="00602B4C" w:rsidTr="00312C14">
        <w:trPr>
          <w:trHeight w:val="315"/>
        </w:trPr>
        <w:tc>
          <w:tcPr>
            <w:tcW w:w="7371" w:type="dxa"/>
            <w:gridSpan w:val="4"/>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ИТОГО</w:t>
            </w:r>
          </w:p>
        </w:tc>
        <w:tc>
          <w:tcPr>
            <w:tcW w:w="1134" w:type="dxa"/>
            <w:shd w:val="clear" w:color="auto" w:fill="auto"/>
            <w:vAlign w:val="center"/>
          </w:tcPr>
          <w:p w:rsidR="00194890" w:rsidRPr="00602B4C" w:rsidRDefault="0004461B" w:rsidP="00466732">
            <w:pPr>
              <w:jc w:val="center"/>
              <w:rPr>
                <w:rFonts w:ascii="Arial" w:hAnsi="Arial" w:cs="Arial"/>
                <w:b/>
                <w:bCs/>
                <w:color w:val="000000"/>
                <w:sz w:val="20"/>
                <w:szCs w:val="20"/>
              </w:rPr>
            </w:pPr>
            <w:r w:rsidRPr="00602B4C">
              <w:rPr>
                <w:rFonts w:ascii="Arial" w:hAnsi="Arial" w:cs="Arial"/>
                <w:b/>
                <w:bCs/>
                <w:color w:val="000000"/>
                <w:sz w:val="20"/>
                <w:szCs w:val="20"/>
              </w:rPr>
              <w:t>245957,83</w:t>
            </w:r>
          </w:p>
        </w:tc>
        <w:tc>
          <w:tcPr>
            <w:tcW w:w="992" w:type="dxa"/>
            <w:shd w:val="clear" w:color="auto" w:fill="auto"/>
            <w:vAlign w:val="center"/>
          </w:tcPr>
          <w:p w:rsidR="00194890" w:rsidRPr="00602B4C" w:rsidRDefault="0004461B" w:rsidP="00466732">
            <w:pPr>
              <w:jc w:val="center"/>
              <w:rPr>
                <w:rFonts w:ascii="Arial" w:hAnsi="Arial" w:cs="Arial"/>
                <w:b/>
                <w:bCs/>
                <w:color w:val="000000"/>
                <w:sz w:val="20"/>
                <w:szCs w:val="20"/>
              </w:rPr>
            </w:pPr>
            <w:r w:rsidRPr="00602B4C">
              <w:rPr>
                <w:rFonts w:ascii="Arial" w:hAnsi="Arial" w:cs="Arial"/>
                <w:b/>
                <w:bCs/>
                <w:color w:val="000000"/>
                <w:sz w:val="20"/>
                <w:szCs w:val="20"/>
              </w:rPr>
              <w:t>126711,31</w:t>
            </w:r>
          </w:p>
        </w:tc>
        <w:tc>
          <w:tcPr>
            <w:tcW w:w="993" w:type="dxa"/>
            <w:shd w:val="clear" w:color="auto" w:fill="auto"/>
            <w:vAlign w:val="center"/>
          </w:tcPr>
          <w:p w:rsidR="00194890" w:rsidRPr="00602B4C" w:rsidRDefault="00E125E5" w:rsidP="00466732">
            <w:pPr>
              <w:jc w:val="center"/>
              <w:rPr>
                <w:rFonts w:ascii="Arial" w:hAnsi="Arial" w:cs="Arial"/>
                <w:b/>
                <w:bCs/>
                <w:color w:val="000000"/>
                <w:sz w:val="20"/>
                <w:szCs w:val="20"/>
              </w:rPr>
            </w:pPr>
            <w:r w:rsidRPr="00602B4C">
              <w:rPr>
                <w:rFonts w:ascii="Arial" w:hAnsi="Arial" w:cs="Arial"/>
                <w:b/>
                <w:bCs/>
                <w:color w:val="000000"/>
                <w:sz w:val="20"/>
                <w:szCs w:val="20"/>
              </w:rPr>
              <w:t>32039,74</w:t>
            </w:r>
          </w:p>
        </w:tc>
        <w:tc>
          <w:tcPr>
            <w:tcW w:w="992" w:type="dxa"/>
            <w:shd w:val="clear" w:color="auto" w:fill="auto"/>
            <w:vAlign w:val="center"/>
          </w:tcPr>
          <w:p w:rsidR="00194890" w:rsidRPr="00602B4C" w:rsidRDefault="00D34FCA" w:rsidP="00466732">
            <w:pPr>
              <w:jc w:val="center"/>
              <w:rPr>
                <w:rFonts w:ascii="Arial" w:hAnsi="Arial" w:cs="Arial"/>
                <w:b/>
                <w:bCs/>
                <w:color w:val="000000"/>
                <w:sz w:val="20"/>
                <w:szCs w:val="20"/>
              </w:rPr>
            </w:pPr>
            <w:r w:rsidRPr="00602B4C">
              <w:rPr>
                <w:rFonts w:ascii="Arial" w:hAnsi="Arial" w:cs="Arial"/>
                <w:b/>
                <w:bCs/>
                <w:color w:val="000000"/>
                <w:sz w:val="20"/>
                <w:szCs w:val="20"/>
              </w:rPr>
              <w:t>19 097,42</w:t>
            </w:r>
          </w:p>
        </w:tc>
        <w:tc>
          <w:tcPr>
            <w:tcW w:w="1134" w:type="dxa"/>
            <w:gridSpan w:val="2"/>
            <w:shd w:val="clear" w:color="auto" w:fill="auto"/>
            <w:vAlign w:val="center"/>
            <w:hideMark/>
          </w:tcPr>
          <w:p w:rsidR="00194890" w:rsidRPr="00602B4C" w:rsidRDefault="00194890" w:rsidP="00466732">
            <w:pPr>
              <w:jc w:val="center"/>
              <w:rPr>
                <w:rFonts w:ascii="Arial" w:hAnsi="Arial" w:cs="Arial"/>
                <w:b/>
                <w:bCs/>
                <w:color w:val="000000"/>
                <w:sz w:val="20"/>
                <w:szCs w:val="20"/>
              </w:rPr>
            </w:pPr>
            <w:r w:rsidRPr="00602B4C">
              <w:rPr>
                <w:rFonts w:ascii="Arial" w:hAnsi="Arial" w:cs="Arial"/>
                <w:b/>
                <w:bCs/>
                <w:color w:val="000000"/>
                <w:sz w:val="20"/>
                <w:szCs w:val="20"/>
              </w:rPr>
              <w:t>0,00</w:t>
            </w:r>
          </w:p>
        </w:tc>
        <w:tc>
          <w:tcPr>
            <w:tcW w:w="1134" w:type="dxa"/>
            <w:shd w:val="clear" w:color="auto" w:fill="auto"/>
            <w:vAlign w:val="center"/>
            <w:hideMark/>
          </w:tcPr>
          <w:p w:rsidR="00194890" w:rsidRPr="00602B4C" w:rsidRDefault="00E125E5" w:rsidP="00466732">
            <w:pPr>
              <w:jc w:val="center"/>
              <w:rPr>
                <w:rFonts w:ascii="Arial" w:hAnsi="Arial" w:cs="Arial"/>
                <w:b/>
                <w:bCs/>
                <w:color w:val="000000"/>
                <w:sz w:val="20"/>
                <w:szCs w:val="20"/>
              </w:rPr>
            </w:pPr>
            <w:r w:rsidRPr="00602B4C">
              <w:rPr>
                <w:rFonts w:ascii="Arial" w:hAnsi="Arial" w:cs="Arial"/>
                <w:b/>
                <w:bCs/>
                <w:color w:val="000000"/>
                <w:sz w:val="20"/>
                <w:szCs w:val="20"/>
              </w:rPr>
              <w:t>68109,36</w:t>
            </w:r>
          </w:p>
        </w:tc>
      </w:tr>
      <w:bookmarkEnd w:id="0"/>
    </w:tbl>
    <w:p w:rsidR="00B32E3C" w:rsidRPr="00602B4C" w:rsidRDefault="00B32E3C" w:rsidP="00B32E3C">
      <w:pPr>
        <w:pStyle w:val="a9"/>
        <w:tabs>
          <w:tab w:val="left" w:pos="3315"/>
          <w:tab w:val="center" w:pos="4677"/>
        </w:tabs>
        <w:rPr>
          <w:rFonts w:ascii="Arial" w:hAnsi="Arial" w:cs="Arial"/>
          <w:sz w:val="24"/>
          <w:szCs w:val="24"/>
          <w:lang w:val="ru-RU"/>
        </w:rPr>
      </w:pPr>
    </w:p>
    <w:p w:rsidR="001659BA" w:rsidRPr="00602B4C" w:rsidRDefault="001659BA" w:rsidP="001659BA">
      <w:pPr>
        <w:autoSpaceDE w:val="0"/>
        <w:autoSpaceDN w:val="0"/>
        <w:adjustRightInd w:val="0"/>
        <w:rPr>
          <w:rFonts w:ascii="Arial" w:hAnsi="Arial" w:cs="Arial"/>
        </w:rPr>
      </w:pPr>
      <w:r w:rsidRPr="00602B4C">
        <w:rPr>
          <w:rFonts w:ascii="Arial" w:hAnsi="Arial" w:cs="Arial"/>
        </w:rPr>
        <w:br w:type="page"/>
      </w:r>
    </w:p>
    <w:p w:rsidR="00272AFC" w:rsidRPr="00602B4C" w:rsidRDefault="001659BA" w:rsidP="00272AFC">
      <w:pPr>
        <w:autoSpaceDE w:val="0"/>
        <w:autoSpaceDN w:val="0"/>
        <w:adjustRightInd w:val="0"/>
        <w:jc w:val="right"/>
        <w:rPr>
          <w:rFonts w:ascii="Arial" w:hAnsi="Arial" w:cs="Arial"/>
        </w:rPr>
      </w:pPr>
      <w:r w:rsidRPr="00602B4C">
        <w:rPr>
          <w:rFonts w:ascii="Arial" w:hAnsi="Arial" w:cs="Arial"/>
        </w:rPr>
        <w:lastRenderedPageBreak/>
        <w:t xml:space="preserve">                                                                                                                                                   </w:t>
      </w:r>
      <w:r w:rsidR="0071372D" w:rsidRPr="00602B4C">
        <w:rPr>
          <w:rFonts w:ascii="Arial" w:hAnsi="Arial" w:cs="Arial"/>
        </w:rPr>
        <w:t>Приложе</w:t>
      </w:r>
      <w:r w:rsidR="00F42E9C" w:rsidRPr="00602B4C">
        <w:rPr>
          <w:rFonts w:ascii="Arial" w:hAnsi="Arial" w:cs="Arial"/>
        </w:rPr>
        <w:t>ние №3</w:t>
      </w:r>
    </w:p>
    <w:p w:rsidR="0019201F" w:rsidRPr="00602B4C" w:rsidRDefault="00F42E9C" w:rsidP="00272AFC">
      <w:pPr>
        <w:autoSpaceDE w:val="0"/>
        <w:autoSpaceDN w:val="0"/>
        <w:adjustRightInd w:val="0"/>
        <w:jc w:val="right"/>
        <w:rPr>
          <w:rFonts w:ascii="Arial" w:hAnsi="Arial" w:cs="Arial"/>
        </w:rPr>
      </w:pPr>
      <w:r w:rsidRPr="00602B4C">
        <w:rPr>
          <w:rFonts w:ascii="Arial" w:hAnsi="Arial" w:cs="Arial"/>
        </w:rPr>
        <w:t xml:space="preserve"> </w:t>
      </w:r>
      <w:r w:rsidR="0019201F" w:rsidRPr="00602B4C">
        <w:rPr>
          <w:rFonts w:ascii="Arial" w:hAnsi="Arial" w:cs="Arial"/>
        </w:rPr>
        <w:t>к муниципальной программе</w:t>
      </w:r>
    </w:p>
    <w:p w:rsidR="0019201F" w:rsidRPr="00602B4C" w:rsidRDefault="0019201F" w:rsidP="00272AFC">
      <w:pPr>
        <w:autoSpaceDE w:val="0"/>
        <w:autoSpaceDN w:val="0"/>
        <w:adjustRightInd w:val="0"/>
        <w:jc w:val="right"/>
        <w:rPr>
          <w:rFonts w:ascii="Arial" w:hAnsi="Arial" w:cs="Arial"/>
        </w:rPr>
      </w:pPr>
      <w:r w:rsidRPr="00602B4C">
        <w:rPr>
          <w:rFonts w:ascii="Arial" w:hAnsi="Arial" w:cs="Arial"/>
        </w:rPr>
        <w:t>"Комплексное развитие сельских территорий"</w:t>
      </w:r>
    </w:p>
    <w:p w:rsidR="00F42E9C" w:rsidRPr="00602B4C" w:rsidRDefault="00F42E9C" w:rsidP="00F42E9C">
      <w:pPr>
        <w:pStyle w:val="ConsPlusNonformat"/>
        <w:jc w:val="center"/>
        <w:rPr>
          <w:rFonts w:ascii="Arial" w:hAnsi="Arial" w:cs="Arial"/>
          <w:sz w:val="24"/>
          <w:szCs w:val="24"/>
        </w:rPr>
      </w:pPr>
      <w:r w:rsidRPr="00602B4C">
        <w:rPr>
          <w:rFonts w:ascii="Arial" w:hAnsi="Arial" w:cs="Arial"/>
          <w:sz w:val="24"/>
          <w:szCs w:val="24"/>
        </w:rPr>
        <w:t>РЕСУРСНОЕ ОБЕСПЕЧЕНИЕ</w:t>
      </w:r>
    </w:p>
    <w:p w:rsidR="00F42E9C" w:rsidRPr="00602B4C" w:rsidRDefault="00F42E9C" w:rsidP="00F42E9C">
      <w:pPr>
        <w:pStyle w:val="ConsPlusNonformat"/>
        <w:jc w:val="center"/>
        <w:rPr>
          <w:rFonts w:ascii="Arial" w:hAnsi="Arial" w:cs="Arial"/>
          <w:sz w:val="24"/>
          <w:szCs w:val="24"/>
        </w:rPr>
      </w:pPr>
      <w:r w:rsidRPr="00602B4C">
        <w:rPr>
          <w:rFonts w:ascii="Arial" w:hAnsi="Arial" w:cs="Arial"/>
          <w:sz w:val="24"/>
          <w:szCs w:val="24"/>
        </w:rPr>
        <w:t>муниципальной программы за счет средств, привлеченных из различных источников финансирования</w:t>
      </w:r>
    </w:p>
    <w:tbl>
      <w:tblPr>
        <w:tblW w:w="1389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825"/>
        <w:gridCol w:w="2010"/>
        <w:gridCol w:w="1592"/>
        <w:gridCol w:w="1496"/>
        <w:gridCol w:w="1496"/>
        <w:gridCol w:w="1496"/>
        <w:gridCol w:w="1496"/>
        <w:gridCol w:w="1496"/>
      </w:tblGrid>
      <w:tr w:rsidR="00A64E56" w:rsidRPr="00602B4C" w:rsidTr="006058DA">
        <w:tc>
          <w:tcPr>
            <w:tcW w:w="1985" w:type="dxa"/>
            <w:vMerge w:val="restart"/>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Наименование муниципальной программы</w:t>
            </w:r>
          </w:p>
        </w:tc>
        <w:tc>
          <w:tcPr>
            <w:tcW w:w="825" w:type="dxa"/>
            <w:vMerge w:val="restart"/>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Год реализации</w:t>
            </w:r>
          </w:p>
        </w:tc>
        <w:tc>
          <w:tcPr>
            <w:tcW w:w="2010" w:type="dxa"/>
            <w:vMerge w:val="restart"/>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Наименование ответственного исполнителя, соисполнителя муниципальной программы</w:t>
            </w:r>
          </w:p>
        </w:tc>
        <w:tc>
          <w:tcPr>
            <w:tcW w:w="9072" w:type="dxa"/>
            <w:gridSpan w:val="6"/>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Объемы и источники финансирования (тыс. рублей)</w:t>
            </w:r>
          </w:p>
        </w:tc>
      </w:tr>
      <w:tr w:rsidR="00A64E56" w:rsidRPr="00602B4C" w:rsidTr="006058DA">
        <w:tc>
          <w:tcPr>
            <w:tcW w:w="1985" w:type="dxa"/>
            <w:vMerge/>
          </w:tcPr>
          <w:p w:rsidR="00A64E56" w:rsidRPr="00602B4C" w:rsidRDefault="00A64E56" w:rsidP="006058DA">
            <w:pPr>
              <w:rPr>
                <w:rFonts w:ascii="Arial" w:hAnsi="Arial" w:cs="Arial"/>
                <w:b/>
              </w:rPr>
            </w:pPr>
          </w:p>
        </w:tc>
        <w:tc>
          <w:tcPr>
            <w:tcW w:w="825" w:type="dxa"/>
            <w:vMerge/>
          </w:tcPr>
          <w:p w:rsidR="00A64E56" w:rsidRPr="00602B4C" w:rsidRDefault="00A64E56" w:rsidP="006058DA">
            <w:pPr>
              <w:rPr>
                <w:rFonts w:ascii="Arial" w:hAnsi="Arial" w:cs="Arial"/>
                <w:b/>
              </w:rPr>
            </w:pPr>
          </w:p>
        </w:tc>
        <w:tc>
          <w:tcPr>
            <w:tcW w:w="2010" w:type="dxa"/>
            <w:vMerge/>
          </w:tcPr>
          <w:p w:rsidR="00A64E56" w:rsidRPr="00602B4C" w:rsidRDefault="00A64E56" w:rsidP="006058DA">
            <w:pPr>
              <w:rPr>
                <w:rFonts w:ascii="Arial" w:hAnsi="Arial" w:cs="Arial"/>
                <w:b/>
              </w:rPr>
            </w:pPr>
          </w:p>
        </w:tc>
        <w:tc>
          <w:tcPr>
            <w:tcW w:w="1592" w:type="dxa"/>
            <w:vMerge w:val="restart"/>
          </w:tcPr>
          <w:p w:rsidR="00551AFD" w:rsidRPr="00602B4C" w:rsidRDefault="00551AFD" w:rsidP="006058DA">
            <w:pPr>
              <w:pStyle w:val="ConsPlusNormal"/>
              <w:jc w:val="center"/>
              <w:rPr>
                <w:rFonts w:ascii="Arial" w:hAnsi="Arial" w:cs="Arial"/>
                <w:b/>
                <w:sz w:val="24"/>
                <w:szCs w:val="24"/>
              </w:rPr>
            </w:pPr>
          </w:p>
          <w:p w:rsidR="00551AFD" w:rsidRPr="00602B4C" w:rsidRDefault="00551AFD" w:rsidP="006058DA">
            <w:pPr>
              <w:pStyle w:val="ConsPlusNormal"/>
              <w:jc w:val="center"/>
              <w:rPr>
                <w:rFonts w:ascii="Arial" w:hAnsi="Arial" w:cs="Arial"/>
                <w:b/>
                <w:sz w:val="24"/>
                <w:szCs w:val="24"/>
              </w:rPr>
            </w:pPr>
          </w:p>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Всего</w:t>
            </w:r>
          </w:p>
        </w:tc>
        <w:tc>
          <w:tcPr>
            <w:tcW w:w="7480" w:type="dxa"/>
            <w:gridSpan w:val="5"/>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в том числе</w:t>
            </w:r>
          </w:p>
        </w:tc>
      </w:tr>
      <w:tr w:rsidR="00A64E56" w:rsidRPr="00602B4C" w:rsidTr="006058DA">
        <w:trPr>
          <w:trHeight w:val="394"/>
        </w:trPr>
        <w:tc>
          <w:tcPr>
            <w:tcW w:w="1985" w:type="dxa"/>
            <w:vMerge/>
          </w:tcPr>
          <w:p w:rsidR="00A64E56" w:rsidRPr="00602B4C" w:rsidRDefault="00A64E56" w:rsidP="006058DA">
            <w:pPr>
              <w:rPr>
                <w:rFonts w:ascii="Arial" w:hAnsi="Arial" w:cs="Arial"/>
                <w:b/>
              </w:rPr>
            </w:pPr>
          </w:p>
        </w:tc>
        <w:tc>
          <w:tcPr>
            <w:tcW w:w="825" w:type="dxa"/>
            <w:vMerge/>
          </w:tcPr>
          <w:p w:rsidR="00A64E56" w:rsidRPr="00602B4C" w:rsidRDefault="00A64E56" w:rsidP="006058DA">
            <w:pPr>
              <w:rPr>
                <w:rFonts w:ascii="Arial" w:hAnsi="Arial" w:cs="Arial"/>
                <w:b/>
              </w:rPr>
            </w:pPr>
          </w:p>
        </w:tc>
        <w:tc>
          <w:tcPr>
            <w:tcW w:w="2010" w:type="dxa"/>
            <w:vMerge/>
          </w:tcPr>
          <w:p w:rsidR="00A64E56" w:rsidRPr="00602B4C" w:rsidRDefault="00A64E56" w:rsidP="006058DA">
            <w:pPr>
              <w:rPr>
                <w:rFonts w:ascii="Arial" w:hAnsi="Arial" w:cs="Arial"/>
                <w:b/>
              </w:rPr>
            </w:pPr>
          </w:p>
        </w:tc>
        <w:tc>
          <w:tcPr>
            <w:tcW w:w="1592" w:type="dxa"/>
            <w:vMerge/>
          </w:tcPr>
          <w:p w:rsidR="00A64E56" w:rsidRPr="00602B4C" w:rsidRDefault="00A64E56" w:rsidP="006058DA">
            <w:pPr>
              <w:pStyle w:val="ConsPlusNormal"/>
              <w:jc w:val="center"/>
              <w:rPr>
                <w:rFonts w:ascii="Arial" w:hAnsi="Arial" w:cs="Arial"/>
                <w:b/>
                <w:sz w:val="24"/>
                <w:szCs w:val="24"/>
              </w:rPr>
            </w:pPr>
          </w:p>
        </w:tc>
        <w:tc>
          <w:tcPr>
            <w:tcW w:w="1496" w:type="dxa"/>
          </w:tcPr>
          <w:p w:rsidR="00A64E56" w:rsidRPr="00602B4C" w:rsidRDefault="00AB17E0" w:rsidP="006058DA">
            <w:pPr>
              <w:pStyle w:val="ConsPlusNormal"/>
              <w:jc w:val="center"/>
              <w:rPr>
                <w:rFonts w:ascii="Arial" w:hAnsi="Arial" w:cs="Arial"/>
                <w:b/>
                <w:sz w:val="24"/>
                <w:szCs w:val="24"/>
              </w:rPr>
            </w:pPr>
            <w:r w:rsidRPr="00602B4C">
              <w:rPr>
                <w:rFonts w:ascii="Arial" w:hAnsi="Arial" w:cs="Arial"/>
                <w:b/>
                <w:sz w:val="24"/>
                <w:szCs w:val="24"/>
              </w:rPr>
              <w:t>ФБ</w:t>
            </w:r>
          </w:p>
        </w:tc>
        <w:tc>
          <w:tcPr>
            <w:tcW w:w="1496" w:type="dxa"/>
          </w:tcPr>
          <w:p w:rsidR="00A64E56" w:rsidRPr="00602B4C" w:rsidRDefault="00AB17E0" w:rsidP="006058DA">
            <w:pPr>
              <w:pStyle w:val="ConsPlusNormal"/>
              <w:jc w:val="center"/>
              <w:rPr>
                <w:rFonts w:ascii="Arial" w:hAnsi="Arial" w:cs="Arial"/>
                <w:b/>
                <w:sz w:val="24"/>
                <w:szCs w:val="24"/>
              </w:rPr>
            </w:pPr>
            <w:r w:rsidRPr="00602B4C">
              <w:rPr>
                <w:rFonts w:ascii="Arial" w:hAnsi="Arial" w:cs="Arial"/>
                <w:b/>
                <w:sz w:val="24"/>
                <w:szCs w:val="24"/>
              </w:rPr>
              <w:t>ОБ</w:t>
            </w:r>
          </w:p>
        </w:tc>
        <w:tc>
          <w:tcPr>
            <w:tcW w:w="1496" w:type="dxa"/>
          </w:tcPr>
          <w:p w:rsidR="00A64E56" w:rsidRPr="00602B4C" w:rsidRDefault="00AB17E0" w:rsidP="006058DA">
            <w:pPr>
              <w:pStyle w:val="ConsPlusNormal"/>
              <w:jc w:val="center"/>
              <w:rPr>
                <w:rFonts w:ascii="Arial" w:hAnsi="Arial" w:cs="Arial"/>
                <w:b/>
                <w:sz w:val="24"/>
                <w:szCs w:val="24"/>
              </w:rPr>
            </w:pPr>
            <w:r w:rsidRPr="00602B4C">
              <w:rPr>
                <w:rFonts w:ascii="Arial" w:hAnsi="Arial" w:cs="Arial"/>
                <w:b/>
                <w:sz w:val="24"/>
                <w:szCs w:val="24"/>
              </w:rPr>
              <w:t>МБ</w:t>
            </w:r>
          </w:p>
        </w:tc>
        <w:tc>
          <w:tcPr>
            <w:tcW w:w="1496" w:type="dxa"/>
          </w:tcPr>
          <w:p w:rsidR="00A64E56" w:rsidRPr="00602B4C" w:rsidRDefault="00551AFD" w:rsidP="00551AFD">
            <w:pPr>
              <w:pStyle w:val="ConsPlusNormal"/>
              <w:jc w:val="center"/>
              <w:rPr>
                <w:rFonts w:ascii="Arial" w:hAnsi="Arial" w:cs="Arial"/>
                <w:b/>
                <w:sz w:val="24"/>
                <w:szCs w:val="24"/>
              </w:rPr>
            </w:pPr>
            <w:r w:rsidRPr="00602B4C">
              <w:rPr>
                <w:rFonts w:ascii="Arial" w:hAnsi="Arial" w:cs="Arial"/>
                <w:b/>
                <w:sz w:val="24"/>
                <w:szCs w:val="24"/>
              </w:rPr>
              <w:t xml:space="preserve">бюджет </w:t>
            </w:r>
            <w:r w:rsidR="00A64E56" w:rsidRPr="00602B4C">
              <w:rPr>
                <w:rFonts w:ascii="Arial" w:hAnsi="Arial" w:cs="Arial"/>
                <w:b/>
                <w:sz w:val="24"/>
                <w:szCs w:val="24"/>
              </w:rPr>
              <w:t>поселений</w:t>
            </w:r>
          </w:p>
        </w:tc>
        <w:tc>
          <w:tcPr>
            <w:tcW w:w="1496" w:type="dxa"/>
          </w:tcPr>
          <w:p w:rsidR="00A64E56" w:rsidRPr="00602B4C" w:rsidRDefault="00551AFD" w:rsidP="006058DA">
            <w:pPr>
              <w:pStyle w:val="ConsPlusNormal"/>
              <w:jc w:val="center"/>
              <w:rPr>
                <w:rFonts w:ascii="Arial" w:hAnsi="Arial" w:cs="Arial"/>
                <w:b/>
                <w:sz w:val="24"/>
                <w:szCs w:val="24"/>
              </w:rPr>
            </w:pPr>
            <w:r w:rsidRPr="00602B4C">
              <w:rPr>
                <w:rFonts w:ascii="Arial" w:hAnsi="Arial" w:cs="Arial"/>
                <w:b/>
                <w:sz w:val="24"/>
                <w:szCs w:val="24"/>
              </w:rPr>
              <w:t>ВБ</w:t>
            </w:r>
          </w:p>
        </w:tc>
      </w:tr>
      <w:tr w:rsidR="00A64E56" w:rsidRPr="00602B4C" w:rsidTr="00551AFD">
        <w:trPr>
          <w:trHeight w:val="28"/>
        </w:trPr>
        <w:tc>
          <w:tcPr>
            <w:tcW w:w="1985"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1</w:t>
            </w:r>
          </w:p>
        </w:tc>
        <w:tc>
          <w:tcPr>
            <w:tcW w:w="825"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2</w:t>
            </w:r>
          </w:p>
        </w:tc>
        <w:tc>
          <w:tcPr>
            <w:tcW w:w="2010"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3</w:t>
            </w:r>
          </w:p>
        </w:tc>
        <w:tc>
          <w:tcPr>
            <w:tcW w:w="1592"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4</w:t>
            </w:r>
          </w:p>
        </w:tc>
        <w:tc>
          <w:tcPr>
            <w:tcW w:w="1496"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5</w:t>
            </w:r>
          </w:p>
        </w:tc>
        <w:tc>
          <w:tcPr>
            <w:tcW w:w="1496"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6</w:t>
            </w:r>
          </w:p>
        </w:tc>
        <w:tc>
          <w:tcPr>
            <w:tcW w:w="1496"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7</w:t>
            </w:r>
          </w:p>
        </w:tc>
        <w:tc>
          <w:tcPr>
            <w:tcW w:w="1496"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8</w:t>
            </w:r>
          </w:p>
        </w:tc>
        <w:tc>
          <w:tcPr>
            <w:tcW w:w="1496" w:type="dxa"/>
          </w:tcPr>
          <w:p w:rsidR="00A64E56" w:rsidRPr="00602B4C" w:rsidRDefault="00A64E56" w:rsidP="006058DA">
            <w:pPr>
              <w:pStyle w:val="ConsPlusNormal"/>
              <w:jc w:val="center"/>
              <w:rPr>
                <w:rFonts w:ascii="Arial" w:hAnsi="Arial" w:cs="Arial"/>
                <w:b/>
                <w:sz w:val="24"/>
                <w:szCs w:val="24"/>
              </w:rPr>
            </w:pPr>
            <w:r w:rsidRPr="00602B4C">
              <w:rPr>
                <w:rFonts w:ascii="Arial" w:hAnsi="Arial" w:cs="Arial"/>
                <w:b/>
                <w:sz w:val="24"/>
                <w:szCs w:val="24"/>
              </w:rPr>
              <w:t>9</w:t>
            </w:r>
          </w:p>
        </w:tc>
      </w:tr>
      <w:tr w:rsidR="00A64E56" w:rsidRPr="00602B4C" w:rsidTr="006058DA">
        <w:tc>
          <w:tcPr>
            <w:tcW w:w="1985" w:type="dxa"/>
            <w:vMerge w:val="restart"/>
          </w:tcPr>
          <w:p w:rsidR="00E125E5" w:rsidRPr="00602B4C" w:rsidRDefault="00E125E5" w:rsidP="006058DA">
            <w:pPr>
              <w:pStyle w:val="a9"/>
              <w:tabs>
                <w:tab w:val="left" w:pos="3315"/>
                <w:tab w:val="center" w:pos="4677"/>
              </w:tabs>
              <w:rPr>
                <w:rFonts w:ascii="Arial" w:hAnsi="Arial" w:cs="Arial"/>
                <w:sz w:val="24"/>
                <w:szCs w:val="24"/>
              </w:rPr>
            </w:pPr>
          </w:p>
          <w:p w:rsidR="00E125E5" w:rsidRPr="00602B4C" w:rsidRDefault="00E125E5" w:rsidP="006058DA">
            <w:pPr>
              <w:pStyle w:val="a9"/>
              <w:tabs>
                <w:tab w:val="left" w:pos="3315"/>
                <w:tab w:val="center" w:pos="4677"/>
              </w:tabs>
              <w:rPr>
                <w:rFonts w:ascii="Arial" w:hAnsi="Arial" w:cs="Arial"/>
                <w:sz w:val="24"/>
                <w:szCs w:val="24"/>
              </w:rPr>
            </w:pPr>
          </w:p>
          <w:p w:rsidR="00E125E5" w:rsidRPr="00602B4C" w:rsidRDefault="00E125E5" w:rsidP="006058DA">
            <w:pPr>
              <w:pStyle w:val="a9"/>
              <w:tabs>
                <w:tab w:val="left" w:pos="3315"/>
                <w:tab w:val="center" w:pos="4677"/>
              </w:tabs>
              <w:rPr>
                <w:rFonts w:ascii="Arial" w:hAnsi="Arial" w:cs="Arial"/>
                <w:sz w:val="24"/>
                <w:szCs w:val="24"/>
              </w:rPr>
            </w:pPr>
          </w:p>
          <w:p w:rsidR="00E125E5" w:rsidRPr="00602B4C" w:rsidRDefault="00E125E5" w:rsidP="006058DA">
            <w:pPr>
              <w:pStyle w:val="a9"/>
              <w:tabs>
                <w:tab w:val="left" w:pos="3315"/>
                <w:tab w:val="center" w:pos="4677"/>
              </w:tabs>
              <w:rPr>
                <w:rFonts w:ascii="Arial" w:hAnsi="Arial" w:cs="Arial"/>
                <w:sz w:val="24"/>
                <w:szCs w:val="24"/>
              </w:rPr>
            </w:pPr>
          </w:p>
          <w:p w:rsidR="00E125E5" w:rsidRPr="00602B4C" w:rsidRDefault="00E125E5" w:rsidP="006058DA">
            <w:pPr>
              <w:pStyle w:val="a9"/>
              <w:tabs>
                <w:tab w:val="left" w:pos="3315"/>
                <w:tab w:val="center" w:pos="4677"/>
              </w:tabs>
              <w:rPr>
                <w:rFonts w:ascii="Arial" w:hAnsi="Arial" w:cs="Arial"/>
                <w:sz w:val="24"/>
                <w:szCs w:val="24"/>
              </w:rPr>
            </w:pPr>
          </w:p>
          <w:p w:rsidR="00E125E5" w:rsidRPr="00602B4C" w:rsidRDefault="00E125E5" w:rsidP="006058DA">
            <w:pPr>
              <w:pStyle w:val="a9"/>
              <w:tabs>
                <w:tab w:val="left" w:pos="3315"/>
                <w:tab w:val="center" w:pos="4677"/>
              </w:tabs>
              <w:rPr>
                <w:rFonts w:ascii="Arial" w:hAnsi="Arial" w:cs="Arial"/>
                <w:sz w:val="24"/>
                <w:szCs w:val="24"/>
              </w:rPr>
            </w:pPr>
          </w:p>
          <w:p w:rsidR="00A64E56" w:rsidRPr="00602B4C" w:rsidRDefault="00A64E56" w:rsidP="006058DA">
            <w:pPr>
              <w:pStyle w:val="a9"/>
              <w:tabs>
                <w:tab w:val="left" w:pos="3315"/>
                <w:tab w:val="center" w:pos="4677"/>
              </w:tabs>
              <w:rPr>
                <w:rFonts w:ascii="Arial" w:hAnsi="Arial" w:cs="Arial"/>
                <w:sz w:val="24"/>
                <w:szCs w:val="24"/>
              </w:rPr>
            </w:pPr>
            <w:r w:rsidRPr="00602B4C">
              <w:rPr>
                <w:rFonts w:ascii="Arial" w:hAnsi="Arial" w:cs="Arial"/>
                <w:sz w:val="24"/>
                <w:szCs w:val="24"/>
              </w:rPr>
              <w:t xml:space="preserve">Муниципальная программа </w:t>
            </w:r>
          </w:p>
          <w:p w:rsidR="00A64E56" w:rsidRPr="00602B4C" w:rsidRDefault="00A64E56" w:rsidP="006058DA">
            <w:pPr>
              <w:pStyle w:val="ConsPlusNormal"/>
              <w:jc w:val="center"/>
              <w:rPr>
                <w:rFonts w:ascii="Arial" w:hAnsi="Arial" w:cs="Arial"/>
                <w:sz w:val="24"/>
                <w:szCs w:val="24"/>
              </w:rPr>
            </w:pPr>
            <w:r w:rsidRPr="00602B4C">
              <w:rPr>
                <w:rFonts w:ascii="Arial" w:hAnsi="Arial" w:cs="Arial"/>
                <w:sz w:val="24"/>
                <w:szCs w:val="24"/>
              </w:rPr>
              <w:t>«Комплексное развитие сельских территорий»</w:t>
            </w: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2015</w:t>
            </w:r>
          </w:p>
        </w:tc>
        <w:tc>
          <w:tcPr>
            <w:tcW w:w="2010" w:type="dxa"/>
            <w:vMerge w:val="restart"/>
          </w:tcPr>
          <w:p w:rsidR="00E125E5" w:rsidRPr="00602B4C" w:rsidRDefault="00E125E5" w:rsidP="00551AFD">
            <w:pPr>
              <w:pStyle w:val="ConsPlusNormal"/>
              <w:rPr>
                <w:rFonts w:ascii="Arial" w:hAnsi="Arial" w:cs="Arial"/>
                <w:sz w:val="24"/>
                <w:szCs w:val="24"/>
              </w:rPr>
            </w:pPr>
          </w:p>
          <w:p w:rsidR="00E125E5" w:rsidRPr="00602B4C" w:rsidRDefault="00E125E5" w:rsidP="00551AFD">
            <w:pPr>
              <w:pStyle w:val="ConsPlusNormal"/>
              <w:rPr>
                <w:rFonts w:ascii="Arial" w:hAnsi="Arial" w:cs="Arial"/>
                <w:sz w:val="24"/>
                <w:szCs w:val="24"/>
              </w:rPr>
            </w:pPr>
          </w:p>
          <w:p w:rsidR="00E125E5" w:rsidRPr="00602B4C" w:rsidRDefault="00E125E5" w:rsidP="00551AFD">
            <w:pPr>
              <w:pStyle w:val="ConsPlusNormal"/>
              <w:rPr>
                <w:rFonts w:ascii="Arial" w:hAnsi="Arial" w:cs="Arial"/>
                <w:sz w:val="24"/>
                <w:szCs w:val="24"/>
              </w:rPr>
            </w:pPr>
          </w:p>
          <w:p w:rsidR="00E125E5" w:rsidRPr="00602B4C" w:rsidRDefault="00E125E5" w:rsidP="00551AFD">
            <w:pPr>
              <w:pStyle w:val="ConsPlusNormal"/>
              <w:rPr>
                <w:rFonts w:ascii="Arial" w:hAnsi="Arial" w:cs="Arial"/>
                <w:sz w:val="24"/>
                <w:szCs w:val="24"/>
              </w:rPr>
            </w:pPr>
          </w:p>
          <w:p w:rsidR="00E125E5" w:rsidRPr="00602B4C" w:rsidRDefault="00E125E5" w:rsidP="00551AFD">
            <w:pPr>
              <w:pStyle w:val="ConsPlusNormal"/>
              <w:rPr>
                <w:rFonts w:ascii="Arial" w:hAnsi="Arial" w:cs="Arial"/>
                <w:sz w:val="24"/>
                <w:szCs w:val="24"/>
              </w:rPr>
            </w:pPr>
          </w:p>
          <w:p w:rsidR="00E125E5" w:rsidRPr="00602B4C" w:rsidRDefault="00E125E5" w:rsidP="00551AFD">
            <w:pPr>
              <w:pStyle w:val="ConsPlusNormal"/>
              <w:rPr>
                <w:rFonts w:ascii="Arial" w:hAnsi="Arial" w:cs="Arial"/>
                <w:sz w:val="24"/>
                <w:szCs w:val="24"/>
              </w:rPr>
            </w:pPr>
          </w:p>
          <w:p w:rsidR="00E125E5" w:rsidRPr="00602B4C" w:rsidRDefault="00E125E5" w:rsidP="00551AFD">
            <w:pPr>
              <w:pStyle w:val="ConsPlusNormal"/>
              <w:rPr>
                <w:rFonts w:ascii="Arial" w:hAnsi="Arial" w:cs="Arial"/>
                <w:sz w:val="24"/>
                <w:szCs w:val="24"/>
              </w:rPr>
            </w:pPr>
          </w:p>
          <w:p w:rsidR="00A64E56" w:rsidRPr="00602B4C" w:rsidRDefault="0072128F" w:rsidP="00551AFD">
            <w:pPr>
              <w:pStyle w:val="ConsPlusNormal"/>
              <w:rPr>
                <w:rFonts w:ascii="Arial" w:hAnsi="Arial" w:cs="Arial"/>
                <w:sz w:val="24"/>
                <w:szCs w:val="24"/>
              </w:rPr>
            </w:pPr>
            <w:r w:rsidRPr="00602B4C">
              <w:rPr>
                <w:rFonts w:ascii="Arial" w:hAnsi="Arial" w:cs="Arial"/>
                <w:sz w:val="24"/>
                <w:szCs w:val="24"/>
              </w:rPr>
              <w:t xml:space="preserve">комитет по сельскому хозяйству и экологии </w:t>
            </w:r>
            <w:r w:rsidR="00A64E56" w:rsidRPr="00602B4C">
              <w:rPr>
                <w:rFonts w:ascii="Arial" w:hAnsi="Arial" w:cs="Arial"/>
                <w:sz w:val="24"/>
                <w:szCs w:val="24"/>
              </w:rPr>
              <w:t xml:space="preserve">администрации </w:t>
            </w:r>
            <w:r w:rsidR="00551AFD" w:rsidRPr="00602B4C">
              <w:rPr>
                <w:rFonts w:ascii="Arial" w:hAnsi="Arial" w:cs="Arial"/>
                <w:sz w:val="24"/>
                <w:szCs w:val="24"/>
              </w:rPr>
              <w:t>КМР</w:t>
            </w:r>
          </w:p>
        </w:tc>
        <w:tc>
          <w:tcPr>
            <w:tcW w:w="1592"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100,00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100,00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r>
      <w:tr w:rsidR="00A64E56" w:rsidRPr="00602B4C" w:rsidTr="006058DA">
        <w:tc>
          <w:tcPr>
            <w:tcW w:w="1985" w:type="dxa"/>
            <w:vMerge/>
          </w:tcPr>
          <w:p w:rsidR="00A64E56" w:rsidRPr="00602B4C" w:rsidRDefault="00A64E56" w:rsidP="006058DA">
            <w:pPr>
              <w:pStyle w:val="ConsPlusNormal"/>
              <w:rPr>
                <w:rFonts w:ascii="Arial" w:hAnsi="Arial" w:cs="Arial"/>
                <w:sz w:val="24"/>
                <w:szCs w:val="24"/>
              </w:rPr>
            </w:pP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2016</w:t>
            </w:r>
          </w:p>
        </w:tc>
        <w:tc>
          <w:tcPr>
            <w:tcW w:w="2010" w:type="dxa"/>
            <w:vMerge/>
          </w:tcPr>
          <w:p w:rsidR="00A64E56" w:rsidRPr="00602B4C" w:rsidRDefault="00A64E56" w:rsidP="006058DA">
            <w:pPr>
              <w:pStyle w:val="ConsPlusNormal"/>
              <w:rPr>
                <w:rFonts w:ascii="Arial" w:hAnsi="Arial" w:cs="Arial"/>
                <w:sz w:val="24"/>
                <w:szCs w:val="24"/>
              </w:rPr>
            </w:pPr>
          </w:p>
        </w:tc>
        <w:tc>
          <w:tcPr>
            <w:tcW w:w="1592"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2862,32</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1021,74</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617,89</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590,00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1,14</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631,55</w:t>
            </w:r>
          </w:p>
        </w:tc>
      </w:tr>
      <w:tr w:rsidR="00A64E56" w:rsidRPr="00602B4C" w:rsidTr="006058DA">
        <w:tc>
          <w:tcPr>
            <w:tcW w:w="1985" w:type="dxa"/>
            <w:vMerge/>
          </w:tcPr>
          <w:p w:rsidR="00A64E56" w:rsidRPr="00602B4C" w:rsidRDefault="00A64E56" w:rsidP="006058DA">
            <w:pPr>
              <w:pStyle w:val="ConsPlusNormal"/>
              <w:rPr>
                <w:rFonts w:ascii="Arial" w:hAnsi="Arial" w:cs="Arial"/>
                <w:sz w:val="24"/>
                <w:szCs w:val="24"/>
              </w:rPr>
            </w:pP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2017</w:t>
            </w:r>
          </w:p>
        </w:tc>
        <w:tc>
          <w:tcPr>
            <w:tcW w:w="2010" w:type="dxa"/>
            <w:vMerge/>
          </w:tcPr>
          <w:p w:rsidR="00A64E56" w:rsidRPr="00602B4C" w:rsidRDefault="00A64E56" w:rsidP="006058DA">
            <w:pPr>
              <w:pStyle w:val="ConsPlusNormal"/>
              <w:rPr>
                <w:rFonts w:ascii="Arial" w:hAnsi="Arial" w:cs="Arial"/>
                <w:sz w:val="24"/>
                <w:szCs w:val="24"/>
              </w:rPr>
            </w:pPr>
          </w:p>
        </w:tc>
        <w:tc>
          <w:tcPr>
            <w:tcW w:w="1592"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5062,35</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336,96</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2487,10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696,00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968,00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574,29</w:t>
            </w:r>
          </w:p>
        </w:tc>
      </w:tr>
      <w:tr w:rsidR="00A64E56" w:rsidRPr="00602B4C" w:rsidTr="006058DA">
        <w:tc>
          <w:tcPr>
            <w:tcW w:w="1985" w:type="dxa"/>
            <w:vMerge/>
          </w:tcPr>
          <w:p w:rsidR="00A64E56" w:rsidRPr="00602B4C" w:rsidRDefault="00A64E56" w:rsidP="006058DA">
            <w:pPr>
              <w:pStyle w:val="ConsPlusNormal"/>
              <w:rPr>
                <w:rFonts w:ascii="Arial" w:hAnsi="Arial" w:cs="Arial"/>
                <w:sz w:val="24"/>
                <w:szCs w:val="24"/>
              </w:rPr>
            </w:pP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2018</w:t>
            </w:r>
          </w:p>
        </w:tc>
        <w:tc>
          <w:tcPr>
            <w:tcW w:w="2010" w:type="dxa"/>
            <w:vMerge/>
          </w:tcPr>
          <w:p w:rsidR="00A64E56" w:rsidRPr="00602B4C" w:rsidRDefault="00A64E56" w:rsidP="006058DA">
            <w:pPr>
              <w:pStyle w:val="ConsPlusNormal"/>
              <w:rPr>
                <w:rFonts w:ascii="Arial" w:hAnsi="Arial" w:cs="Arial"/>
                <w:sz w:val="24"/>
                <w:szCs w:val="24"/>
              </w:rPr>
            </w:pPr>
          </w:p>
        </w:tc>
        <w:tc>
          <w:tcPr>
            <w:tcW w:w="1592"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1421,42</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421,42</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1000,00</w:t>
            </w:r>
          </w:p>
        </w:tc>
      </w:tr>
      <w:tr w:rsidR="00A64E56" w:rsidRPr="00602B4C" w:rsidTr="006058DA">
        <w:tc>
          <w:tcPr>
            <w:tcW w:w="1985" w:type="dxa"/>
            <w:vMerge/>
          </w:tcPr>
          <w:p w:rsidR="00A64E56" w:rsidRPr="00602B4C" w:rsidRDefault="00A64E56" w:rsidP="006058DA">
            <w:pPr>
              <w:pStyle w:val="ConsPlusNormal"/>
              <w:rPr>
                <w:rFonts w:ascii="Arial" w:hAnsi="Arial" w:cs="Arial"/>
                <w:sz w:val="24"/>
                <w:szCs w:val="24"/>
              </w:rPr>
            </w:pP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2019</w:t>
            </w:r>
          </w:p>
        </w:tc>
        <w:tc>
          <w:tcPr>
            <w:tcW w:w="2010" w:type="dxa"/>
            <w:vMerge/>
          </w:tcPr>
          <w:p w:rsidR="00A64E56" w:rsidRPr="00602B4C" w:rsidRDefault="00A64E56" w:rsidP="006058DA">
            <w:pPr>
              <w:pStyle w:val="ConsPlusNormal"/>
              <w:rPr>
                <w:rFonts w:ascii="Arial" w:hAnsi="Arial" w:cs="Arial"/>
                <w:sz w:val="24"/>
                <w:szCs w:val="24"/>
              </w:rPr>
            </w:pPr>
          </w:p>
        </w:tc>
        <w:tc>
          <w:tcPr>
            <w:tcW w:w="1592"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23044,58</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1336,53</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16860,32</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2710,36</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2137,37</w:t>
            </w:r>
          </w:p>
        </w:tc>
      </w:tr>
      <w:tr w:rsidR="00D64585" w:rsidRPr="00602B4C" w:rsidTr="006058DA">
        <w:tc>
          <w:tcPr>
            <w:tcW w:w="1985" w:type="dxa"/>
            <w:vMerge/>
          </w:tcPr>
          <w:p w:rsidR="00D64585" w:rsidRPr="00602B4C" w:rsidRDefault="00D64585" w:rsidP="006058DA">
            <w:pPr>
              <w:pStyle w:val="ConsPlusNormal"/>
              <w:rPr>
                <w:rFonts w:ascii="Arial" w:hAnsi="Arial" w:cs="Arial"/>
                <w:sz w:val="24"/>
                <w:szCs w:val="24"/>
              </w:rPr>
            </w:pPr>
          </w:p>
        </w:tc>
        <w:tc>
          <w:tcPr>
            <w:tcW w:w="825" w:type="dxa"/>
          </w:tcPr>
          <w:p w:rsidR="00D64585" w:rsidRPr="00602B4C" w:rsidRDefault="00D64585" w:rsidP="00E125E5">
            <w:pPr>
              <w:pStyle w:val="ConsPlusNormal"/>
              <w:jc w:val="center"/>
              <w:rPr>
                <w:rFonts w:ascii="Arial" w:hAnsi="Arial" w:cs="Arial"/>
                <w:sz w:val="24"/>
                <w:szCs w:val="24"/>
              </w:rPr>
            </w:pPr>
            <w:r w:rsidRPr="00602B4C">
              <w:rPr>
                <w:rFonts w:ascii="Arial" w:hAnsi="Arial" w:cs="Arial"/>
                <w:sz w:val="24"/>
                <w:szCs w:val="24"/>
              </w:rPr>
              <w:t>2020</w:t>
            </w:r>
          </w:p>
        </w:tc>
        <w:tc>
          <w:tcPr>
            <w:tcW w:w="2010" w:type="dxa"/>
            <w:vMerge/>
          </w:tcPr>
          <w:p w:rsidR="00D64585" w:rsidRPr="00602B4C" w:rsidRDefault="00D64585" w:rsidP="006058DA">
            <w:pPr>
              <w:pStyle w:val="ConsPlusNormal"/>
              <w:rPr>
                <w:rFonts w:ascii="Arial" w:hAnsi="Arial" w:cs="Arial"/>
                <w:sz w:val="24"/>
                <w:szCs w:val="24"/>
              </w:rPr>
            </w:pPr>
          </w:p>
        </w:tc>
        <w:tc>
          <w:tcPr>
            <w:tcW w:w="1592" w:type="dxa"/>
            <w:vAlign w:val="center"/>
          </w:tcPr>
          <w:p w:rsidR="00D64585" w:rsidRPr="00602B4C" w:rsidRDefault="00D64585">
            <w:pPr>
              <w:jc w:val="center"/>
              <w:rPr>
                <w:rFonts w:ascii="Arial" w:hAnsi="Arial" w:cs="Arial"/>
                <w:color w:val="000000"/>
              </w:rPr>
            </w:pPr>
            <w:r w:rsidRPr="00602B4C">
              <w:rPr>
                <w:rFonts w:ascii="Arial" w:hAnsi="Arial" w:cs="Arial"/>
                <w:color w:val="000000"/>
              </w:rPr>
              <w:t>139792,00</w:t>
            </w:r>
          </w:p>
        </w:tc>
        <w:tc>
          <w:tcPr>
            <w:tcW w:w="1496" w:type="dxa"/>
            <w:vAlign w:val="center"/>
          </w:tcPr>
          <w:p w:rsidR="00D64585" w:rsidRPr="00602B4C" w:rsidRDefault="00D64585">
            <w:pPr>
              <w:jc w:val="center"/>
              <w:rPr>
                <w:rFonts w:ascii="Arial" w:hAnsi="Arial" w:cs="Arial"/>
                <w:color w:val="000000"/>
              </w:rPr>
            </w:pPr>
            <w:r w:rsidRPr="00602B4C">
              <w:rPr>
                <w:rFonts w:ascii="Arial" w:hAnsi="Arial" w:cs="Arial"/>
                <w:color w:val="000000"/>
              </w:rPr>
              <w:t>75700,81</w:t>
            </w:r>
          </w:p>
        </w:tc>
        <w:tc>
          <w:tcPr>
            <w:tcW w:w="1496" w:type="dxa"/>
            <w:vAlign w:val="center"/>
          </w:tcPr>
          <w:p w:rsidR="00D64585" w:rsidRPr="00602B4C" w:rsidRDefault="00D64585">
            <w:pPr>
              <w:jc w:val="center"/>
              <w:rPr>
                <w:rFonts w:ascii="Arial" w:hAnsi="Arial" w:cs="Arial"/>
                <w:color w:val="000000"/>
              </w:rPr>
            </w:pPr>
            <w:r w:rsidRPr="00602B4C">
              <w:rPr>
                <w:rFonts w:ascii="Arial" w:hAnsi="Arial" w:cs="Arial"/>
                <w:color w:val="000000"/>
              </w:rPr>
              <w:t>12323,39</w:t>
            </w:r>
          </w:p>
        </w:tc>
        <w:tc>
          <w:tcPr>
            <w:tcW w:w="1496" w:type="dxa"/>
            <w:vAlign w:val="center"/>
          </w:tcPr>
          <w:p w:rsidR="00D64585" w:rsidRPr="00602B4C" w:rsidRDefault="00D64585">
            <w:pPr>
              <w:jc w:val="center"/>
              <w:rPr>
                <w:rFonts w:ascii="Arial" w:hAnsi="Arial" w:cs="Arial"/>
                <w:color w:val="000000"/>
              </w:rPr>
            </w:pPr>
            <w:r w:rsidRPr="00602B4C">
              <w:rPr>
                <w:rFonts w:ascii="Arial" w:hAnsi="Arial" w:cs="Arial"/>
                <w:color w:val="000000"/>
              </w:rPr>
              <w:t>5151,61</w:t>
            </w:r>
          </w:p>
        </w:tc>
        <w:tc>
          <w:tcPr>
            <w:tcW w:w="1496" w:type="dxa"/>
            <w:vAlign w:val="center"/>
          </w:tcPr>
          <w:p w:rsidR="00D64585" w:rsidRPr="00602B4C" w:rsidRDefault="00D64585">
            <w:pPr>
              <w:jc w:val="center"/>
              <w:rPr>
                <w:rFonts w:ascii="Arial" w:hAnsi="Arial" w:cs="Arial"/>
                <w:color w:val="000000"/>
              </w:rPr>
            </w:pPr>
            <w:r w:rsidRPr="00602B4C">
              <w:rPr>
                <w:rFonts w:ascii="Arial" w:hAnsi="Arial" w:cs="Arial"/>
                <w:color w:val="000000"/>
              </w:rPr>
              <w:t>0,00</w:t>
            </w:r>
          </w:p>
        </w:tc>
        <w:tc>
          <w:tcPr>
            <w:tcW w:w="1496" w:type="dxa"/>
            <w:vAlign w:val="center"/>
          </w:tcPr>
          <w:p w:rsidR="00D64585" w:rsidRPr="00602B4C" w:rsidRDefault="00D64585">
            <w:pPr>
              <w:jc w:val="center"/>
              <w:rPr>
                <w:rFonts w:ascii="Arial" w:hAnsi="Arial" w:cs="Arial"/>
                <w:color w:val="000000"/>
              </w:rPr>
            </w:pPr>
            <w:r w:rsidRPr="00602B4C">
              <w:rPr>
                <w:rFonts w:ascii="Arial" w:hAnsi="Arial" w:cs="Arial"/>
                <w:color w:val="000000"/>
              </w:rPr>
              <w:t>46616,19</w:t>
            </w:r>
          </w:p>
        </w:tc>
      </w:tr>
      <w:tr w:rsidR="001659BA" w:rsidRPr="00602B4C" w:rsidTr="006058DA">
        <w:tc>
          <w:tcPr>
            <w:tcW w:w="1985" w:type="dxa"/>
            <w:vMerge/>
          </w:tcPr>
          <w:p w:rsidR="001659BA" w:rsidRPr="00602B4C" w:rsidRDefault="001659BA" w:rsidP="006058DA">
            <w:pPr>
              <w:pStyle w:val="ConsPlusNormal"/>
              <w:rPr>
                <w:rFonts w:ascii="Arial" w:hAnsi="Arial" w:cs="Arial"/>
                <w:sz w:val="24"/>
                <w:szCs w:val="24"/>
              </w:rPr>
            </w:pPr>
          </w:p>
        </w:tc>
        <w:tc>
          <w:tcPr>
            <w:tcW w:w="825" w:type="dxa"/>
          </w:tcPr>
          <w:p w:rsidR="001659BA" w:rsidRPr="00602B4C" w:rsidRDefault="001659BA" w:rsidP="00E125E5">
            <w:pPr>
              <w:pStyle w:val="ConsPlusNormal"/>
              <w:jc w:val="center"/>
              <w:rPr>
                <w:rFonts w:ascii="Arial" w:hAnsi="Arial" w:cs="Arial"/>
                <w:sz w:val="24"/>
                <w:szCs w:val="24"/>
              </w:rPr>
            </w:pPr>
            <w:r w:rsidRPr="00602B4C">
              <w:rPr>
                <w:rFonts w:ascii="Arial" w:hAnsi="Arial" w:cs="Arial"/>
                <w:sz w:val="24"/>
                <w:szCs w:val="24"/>
              </w:rPr>
              <w:t>2021</w:t>
            </w:r>
          </w:p>
        </w:tc>
        <w:tc>
          <w:tcPr>
            <w:tcW w:w="2010" w:type="dxa"/>
            <w:vMerge/>
          </w:tcPr>
          <w:p w:rsidR="001659BA" w:rsidRPr="00602B4C" w:rsidRDefault="001659BA" w:rsidP="006058DA">
            <w:pPr>
              <w:pStyle w:val="ConsPlusNormal"/>
              <w:rPr>
                <w:rFonts w:ascii="Arial" w:hAnsi="Arial" w:cs="Arial"/>
                <w:sz w:val="24"/>
                <w:szCs w:val="24"/>
              </w:rPr>
            </w:pPr>
          </w:p>
        </w:tc>
        <w:tc>
          <w:tcPr>
            <w:tcW w:w="1592" w:type="dxa"/>
            <w:vAlign w:val="center"/>
          </w:tcPr>
          <w:p w:rsidR="001659BA" w:rsidRPr="00602B4C" w:rsidRDefault="001E4CF4" w:rsidP="00976174">
            <w:pPr>
              <w:jc w:val="center"/>
              <w:rPr>
                <w:rFonts w:ascii="Arial" w:hAnsi="Arial" w:cs="Arial"/>
                <w:color w:val="000000"/>
              </w:rPr>
            </w:pPr>
            <w:r w:rsidRPr="00602B4C">
              <w:rPr>
                <w:rFonts w:ascii="Arial" w:hAnsi="Arial" w:cs="Arial"/>
                <w:color w:val="000000"/>
              </w:rPr>
              <w:t>5887</w:t>
            </w:r>
            <w:r w:rsidR="00367364" w:rsidRPr="00602B4C">
              <w:rPr>
                <w:rFonts w:ascii="Arial" w:hAnsi="Arial" w:cs="Arial"/>
                <w:color w:val="000000"/>
              </w:rPr>
              <w:t>8,29</w:t>
            </w:r>
          </w:p>
        </w:tc>
        <w:tc>
          <w:tcPr>
            <w:tcW w:w="1496" w:type="dxa"/>
            <w:vAlign w:val="center"/>
          </w:tcPr>
          <w:p w:rsidR="001659BA" w:rsidRPr="00602B4C" w:rsidRDefault="00551AFD" w:rsidP="00F26839">
            <w:pPr>
              <w:jc w:val="center"/>
              <w:rPr>
                <w:rFonts w:ascii="Arial" w:hAnsi="Arial" w:cs="Arial"/>
                <w:color w:val="000000"/>
              </w:rPr>
            </w:pPr>
            <w:r w:rsidRPr="00602B4C">
              <w:rPr>
                <w:rFonts w:ascii="Arial" w:hAnsi="Arial" w:cs="Arial"/>
                <w:color w:val="000000"/>
              </w:rPr>
              <w:t>30274,2</w:t>
            </w:r>
          </w:p>
        </w:tc>
        <w:tc>
          <w:tcPr>
            <w:tcW w:w="1496" w:type="dxa"/>
            <w:vAlign w:val="center"/>
          </w:tcPr>
          <w:p w:rsidR="001659BA" w:rsidRPr="00602B4C" w:rsidRDefault="00551AFD" w:rsidP="00F26839">
            <w:pPr>
              <w:jc w:val="center"/>
              <w:rPr>
                <w:rFonts w:ascii="Arial" w:hAnsi="Arial" w:cs="Arial"/>
                <w:color w:val="000000"/>
              </w:rPr>
            </w:pPr>
            <w:r w:rsidRPr="00602B4C">
              <w:rPr>
                <w:rFonts w:ascii="Arial" w:hAnsi="Arial" w:cs="Arial"/>
                <w:color w:val="000000"/>
              </w:rPr>
              <w:t>4560,7</w:t>
            </w:r>
          </w:p>
        </w:tc>
        <w:tc>
          <w:tcPr>
            <w:tcW w:w="1496" w:type="dxa"/>
            <w:vAlign w:val="center"/>
          </w:tcPr>
          <w:p w:rsidR="001659BA" w:rsidRPr="00602B4C" w:rsidRDefault="001E4CF4" w:rsidP="00F26839">
            <w:pPr>
              <w:jc w:val="center"/>
              <w:rPr>
                <w:rFonts w:ascii="Arial" w:hAnsi="Arial" w:cs="Arial"/>
                <w:color w:val="000000"/>
              </w:rPr>
            </w:pPr>
            <w:r w:rsidRPr="00602B4C">
              <w:rPr>
                <w:rFonts w:ascii="Arial" w:hAnsi="Arial" w:cs="Arial"/>
                <w:color w:val="000000"/>
              </w:rPr>
              <w:t>7585,71</w:t>
            </w:r>
          </w:p>
        </w:tc>
        <w:tc>
          <w:tcPr>
            <w:tcW w:w="1496" w:type="dxa"/>
            <w:vAlign w:val="center"/>
          </w:tcPr>
          <w:p w:rsidR="001659BA" w:rsidRPr="00602B4C" w:rsidRDefault="001659BA" w:rsidP="00F26839">
            <w:pPr>
              <w:jc w:val="center"/>
              <w:rPr>
                <w:rFonts w:ascii="Arial" w:hAnsi="Arial" w:cs="Arial"/>
                <w:color w:val="000000"/>
              </w:rPr>
            </w:pPr>
            <w:r w:rsidRPr="00602B4C">
              <w:rPr>
                <w:rFonts w:ascii="Arial" w:hAnsi="Arial" w:cs="Arial"/>
                <w:color w:val="000000"/>
              </w:rPr>
              <w:t>0,00</w:t>
            </w:r>
          </w:p>
        </w:tc>
        <w:tc>
          <w:tcPr>
            <w:tcW w:w="1496" w:type="dxa"/>
            <w:vAlign w:val="center"/>
          </w:tcPr>
          <w:p w:rsidR="001659BA" w:rsidRPr="00602B4C" w:rsidRDefault="00367364" w:rsidP="00F26839">
            <w:pPr>
              <w:jc w:val="center"/>
              <w:rPr>
                <w:rFonts w:ascii="Arial" w:hAnsi="Arial" w:cs="Arial"/>
                <w:color w:val="000000"/>
              </w:rPr>
            </w:pPr>
            <w:r w:rsidRPr="00602B4C">
              <w:rPr>
                <w:rFonts w:ascii="Arial" w:hAnsi="Arial" w:cs="Arial"/>
                <w:color w:val="000000"/>
              </w:rPr>
              <w:t>16457,68</w:t>
            </w:r>
          </w:p>
        </w:tc>
      </w:tr>
      <w:tr w:rsidR="00A64E56" w:rsidRPr="00602B4C" w:rsidTr="006058DA">
        <w:tc>
          <w:tcPr>
            <w:tcW w:w="1985" w:type="dxa"/>
            <w:vMerge/>
          </w:tcPr>
          <w:p w:rsidR="00A64E56" w:rsidRPr="00602B4C" w:rsidRDefault="00A64E56" w:rsidP="006058DA">
            <w:pPr>
              <w:pStyle w:val="ConsPlusNormal"/>
              <w:rPr>
                <w:rFonts w:ascii="Arial" w:hAnsi="Arial" w:cs="Arial"/>
                <w:sz w:val="24"/>
                <w:szCs w:val="24"/>
              </w:rPr>
            </w:pP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2022</w:t>
            </w:r>
          </w:p>
        </w:tc>
        <w:tc>
          <w:tcPr>
            <w:tcW w:w="2010" w:type="dxa"/>
            <w:vMerge/>
          </w:tcPr>
          <w:p w:rsidR="00A64E56" w:rsidRPr="00602B4C" w:rsidRDefault="00A64E56" w:rsidP="006058DA">
            <w:pPr>
              <w:pStyle w:val="ConsPlusNormal"/>
              <w:rPr>
                <w:rFonts w:ascii="Arial" w:hAnsi="Arial" w:cs="Arial"/>
                <w:sz w:val="24"/>
                <w:szCs w:val="24"/>
              </w:rPr>
            </w:pPr>
          </w:p>
        </w:tc>
        <w:tc>
          <w:tcPr>
            <w:tcW w:w="1592" w:type="dxa"/>
            <w:vAlign w:val="center"/>
          </w:tcPr>
          <w:p w:rsidR="00A64E56" w:rsidRPr="00602B4C" w:rsidRDefault="00727A17" w:rsidP="006058DA">
            <w:pPr>
              <w:jc w:val="center"/>
              <w:rPr>
                <w:rFonts w:ascii="Arial" w:hAnsi="Arial" w:cs="Arial"/>
                <w:color w:val="000000"/>
              </w:rPr>
            </w:pPr>
            <w:r w:rsidRPr="00602B4C">
              <w:rPr>
                <w:rFonts w:ascii="Arial" w:hAnsi="Arial" w:cs="Arial"/>
                <w:color w:val="000000"/>
              </w:rPr>
              <w:t>29561,48</w:t>
            </w:r>
          </w:p>
        </w:tc>
        <w:tc>
          <w:tcPr>
            <w:tcW w:w="1496" w:type="dxa"/>
            <w:vAlign w:val="center"/>
          </w:tcPr>
          <w:p w:rsidR="00A64E56" w:rsidRPr="00602B4C" w:rsidRDefault="00727A17" w:rsidP="006058DA">
            <w:pPr>
              <w:jc w:val="center"/>
              <w:rPr>
                <w:rFonts w:ascii="Arial" w:hAnsi="Arial" w:cs="Arial"/>
                <w:color w:val="000000"/>
              </w:rPr>
            </w:pPr>
            <w:r w:rsidRPr="00602B4C">
              <w:rPr>
                <w:rFonts w:ascii="Arial" w:hAnsi="Arial" w:cs="Arial"/>
                <w:color w:val="000000"/>
              </w:rPr>
              <w:t>7407,68</w:t>
            </w:r>
          </w:p>
        </w:tc>
        <w:tc>
          <w:tcPr>
            <w:tcW w:w="1496" w:type="dxa"/>
            <w:vAlign w:val="center"/>
          </w:tcPr>
          <w:p w:rsidR="00A64E56" w:rsidRPr="00602B4C" w:rsidRDefault="00727A17" w:rsidP="006058DA">
            <w:pPr>
              <w:jc w:val="center"/>
              <w:rPr>
                <w:rFonts w:ascii="Arial" w:hAnsi="Arial" w:cs="Arial"/>
                <w:color w:val="000000"/>
              </w:rPr>
            </w:pPr>
            <w:r w:rsidRPr="00602B4C">
              <w:rPr>
                <w:rFonts w:ascii="Arial" w:hAnsi="Arial" w:cs="Arial"/>
                <w:color w:val="000000"/>
              </w:rPr>
              <w:t>14883,63</w:t>
            </w:r>
          </w:p>
        </w:tc>
        <w:tc>
          <w:tcPr>
            <w:tcW w:w="1496" w:type="dxa"/>
            <w:vAlign w:val="center"/>
          </w:tcPr>
          <w:p w:rsidR="00A64E56" w:rsidRPr="00602B4C" w:rsidRDefault="00727A17" w:rsidP="006058DA">
            <w:pPr>
              <w:jc w:val="center"/>
              <w:rPr>
                <w:rFonts w:ascii="Arial" w:hAnsi="Arial" w:cs="Arial"/>
                <w:color w:val="000000"/>
              </w:rPr>
            </w:pPr>
            <w:r w:rsidRPr="00602B4C">
              <w:rPr>
                <w:rFonts w:ascii="Arial" w:hAnsi="Arial" w:cs="Arial"/>
                <w:color w:val="000000"/>
              </w:rPr>
              <w:t>5969,08</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721DE" w:rsidP="006058DA">
            <w:pPr>
              <w:jc w:val="center"/>
              <w:rPr>
                <w:rFonts w:ascii="Arial" w:hAnsi="Arial" w:cs="Arial"/>
                <w:color w:val="000000"/>
              </w:rPr>
            </w:pPr>
            <w:r w:rsidRPr="00602B4C">
              <w:rPr>
                <w:rFonts w:ascii="Arial" w:hAnsi="Arial" w:cs="Arial"/>
                <w:color w:val="000000"/>
              </w:rPr>
              <w:t>1301,09</w:t>
            </w:r>
          </w:p>
        </w:tc>
      </w:tr>
      <w:tr w:rsidR="00A64E56" w:rsidRPr="00602B4C" w:rsidTr="006058DA">
        <w:trPr>
          <w:trHeight w:val="201"/>
        </w:trPr>
        <w:tc>
          <w:tcPr>
            <w:tcW w:w="1985" w:type="dxa"/>
            <w:vMerge/>
          </w:tcPr>
          <w:p w:rsidR="00A64E56" w:rsidRPr="00602B4C" w:rsidRDefault="00A64E56" w:rsidP="006058DA">
            <w:pPr>
              <w:pStyle w:val="ConsPlusNormal"/>
              <w:rPr>
                <w:rFonts w:ascii="Arial" w:hAnsi="Arial" w:cs="Arial"/>
                <w:sz w:val="24"/>
                <w:szCs w:val="24"/>
              </w:rPr>
            </w:pP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2023</w:t>
            </w:r>
          </w:p>
        </w:tc>
        <w:tc>
          <w:tcPr>
            <w:tcW w:w="2010" w:type="dxa"/>
            <w:vMerge/>
          </w:tcPr>
          <w:p w:rsidR="00A64E56" w:rsidRPr="00602B4C" w:rsidRDefault="00A64E56" w:rsidP="006058DA">
            <w:pPr>
              <w:pStyle w:val="ConsPlusNormal"/>
              <w:rPr>
                <w:rFonts w:ascii="Arial" w:hAnsi="Arial" w:cs="Arial"/>
                <w:sz w:val="24"/>
                <w:szCs w:val="24"/>
              </w:rPr>
            </w:pPr>
          </w:p>
        </w:tc>
        <w:tc>
          <w:tcPr>
            <w:tcW w:w="1592" w:type="dxa"/>
            <w:vAlign w:val="center"/>
          </w:tcPr>
          <w:p w:rsidR="00A64E56" w:rsidRPr="00602B4C" w:rsidRDefault="0055514A" w:rsidP="006058DA">
            <w:pPr>
              <w:jc w:val="center"/>
              <w:rPr>
                <w:rFonts w:ascii="Arial" w:hAnsi="Arial" w:cs="Arial"/>
                <w:color w:val="000000"/>
              </w:rPr>
            </w:pPr>
            <w:r w:rsidRPr="00602B4C">
              <w:rPr>
                <w:rFonts w:ascii="Arial" w:hAnsi="Arial" w:cs="Arial"/>
                <w:color w:val="000000"/>
              </w:rPr>
              <w:t>12749,56</w:t>
            </w:r>
          </w:p>
        </w:tc>
        <w:tc>
          <w:tcPr>
            <w:tcW w:w="1496" w:type="dxa"/>
            <w:vAlign w:val="center"/>
          </w:tcPr>
          <w:p w:rsidR="00A64E56" w:rsidRPr="00602B4C" w:rsidRDefault="0055514A" w:rsidP="006058DA">
            <w:pPr>
              <w:jc w:val="center"/>
              <w:rPr>
                <w:rFonts w:ascii="Arial" w:hAnsi="Arial" w:cs="Arial"/>
                <w:color w:val="000000"/>
              </w:rPr>
            </w:pPr>
            <w:r w:rsidRPr="00602B4C">
              <w:rPr>
                <w:rFonts w:ascii="Arial" w:hAnsi="Arial" w:cs="Arial"/>
                <w:color w:val="000000"/>
              </w:rPr>
              <w:t>9698,55</w:t>
            </w:r>
          </w:p>
        </w:tc>
        <w:tc>
          <w:tcPr>
            <w:tcW w:w="1496" w:type="dxa"/>
            <w:vAlign w:val="center"/>
          </w:tcPr>
          <w:p w:rsidR="00A64E56" w:rsidRPr="00602B4C" w:rsidRDefault="0055514A" w:rsidP="006058DA">
            <w:pPr>
              <w:jc w:val="center"/>
              <w:rPr>
                <w:rFonts w:ascii="Arial" w:hAnsi="Arial" w:cs="Arial"/>
                <w:color w:val="000000"/>
              </w:rPr>
            </w:pPr>
            <w:r w:rsidRPr="00602B4C">
              <w:rPr>
                <w:rFonts w:ascii="Arial" w:hAnsi="Arial" w:cs="Arial"/>
                <w:color w:val="000000"/>
              </w:rPr>
              <w:t>197,94</w:t>
            </w:r>
          </w:p>
        </w:tc>
        <w:tc>
          <w:tcPr>
            <w:tcW w:w="1496" w:type="dxa"/>
            <w:vAlign w:val="center"/>
          </w:tcPr>
          <w:p w:rsidR="00A64E56" w:rsidRPr="00602B4C" w:rsidRDefault="0055514A" w:rsidP="006058DA">
            <w:pPr>
              <w:jc w:val="center"/>
              <w:rPr>
                <w:rFonts w:ascii="Arial" w:hAnsi="Arial" w:cs="Arial"/>
                <w:color w:val="000000"/>
              </w:rPr>
            </w:pPr>
            <w:r w:rsidRPr="00602B4C">
              <w:rPr>
                <w:rFonts w:ascii="Arial" w:hAnsi="Arial" w:cs="Arial"/>
                <w:color w:val="000000"/>
              </w:rPr>
              <w:t>391,02</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55514A" w:rsidP="006058DA">
            <w:pPr>
              <w:jc w:val="center"/>
              <w:rPr>
                <w:rFonts w:ascii="Arial" w:hAnsi="Arial" w:cs="Arial"/>
                <w:color w:val="000000"/>
              </w:rPr>
            </w:pPr>
            <w:r w:rsidRPr="00602B4C">
              <w:rPr>
                <w:rFonts w:ascii="Arial" w:hAnsi="Arial" w:cs="Arial"/>
                <w:color w:val="000000"/>
              </w:rPr>
              <w:t>2462,05</w:t>
            </w:r>
          </w:p>
        </w:tc>
      </w:tr>
      <w:tr w:rsidR="00A64E56" w:rsidRPr="00602B4C" w:rsidTr="006058DA">
        <w:trPr>
          <w:trHeight w:val="20"/>
        </w:trPr>
        <w:tc>
          <w:tcPr>
            <w:tcW w:w="1985" w:type="dxa"/>
            <w:vMerge/>
          </w:tcPr>
          <w:p w:rsidR="00A64E56" w:rsidRPr="00602B4C" w:rsidRDefault="00A64E56" w:rsidP="006058DA">
            <w:pPr>
              <w:pStyle w:val="ConsPlusNormal"/>
              <w:rPr>
                <w:rFonts w:ascii="Arial" w:hAnsi="Arial" w:cs="Arial"/>
                <w:sz w:val="24"/>
                <w:szCs w:val="24"/>
              </w:rPr>
            </w:pP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2024</w:t>
            </w:r>
          </w:p>
        </w:tc>
        <w:tc>
          <w:tcPr>
            <w:tcW w:w="2010" w:type="dxa"/>
            <w:vMerge/>
          </w:tcPr>
          <w:p w:rsidR="00A64E56" w:rsidRPr="00602B4C" w:rsidRDefault="00A64E56" w:rsidP="006058DA">
            <w:pPr>
              <w:pStyle w:val="ConsPlusNormal"/>
              <w:rPr>
                <w:rFonts w:ascii="Arial" w:hAnsi="Arial" w:cs="Arial"/>
                <w:sz w:val="24"/>
                <w:szCs w:val="24"/>
              </w:rPr>
            </w:pPr>
          </w:p>
        </w:tc>
        <w:tc>
          <w:tcPr>
            <w:tcW w:w="1592" w:type="dxa"/>
            <w:vAlign w:val="center"/>
          </w:tcPr>
          <w:p w:rsidR="00A64E56" w:rsidRPr="00602B4C" w:rsidRDefault="00C76399" w:rsidP="006058DA">
            <w:pPr>
              <w:jc w:val="center"/>
              <w:rPr>
                <w:rFonts w:ascii="Arial" w:hAnsi="Arial" w:cs="Arial"/>
                <w:color w:val="000000"/>
              </w:rPr>
            </w:pPr>
            <w:r w:rsidRPr="00602B4C">
              <w:rPr>
                <w:rFonts w:ascii="Arial" w:hAnsi="Arial" w:cs="Arial"/>
                <w:color w:val="000000"/>
              </w:rPr>
              <w:t>4976,50</w:t>
            </w:r>
          </w:p>
        </w:tc>
        <w:tc>
          <w:tcPr>
            <w:tcW w:w="1496" w:type="dxa"/>
            <w:vAlign w:val="center"/>
          </w:tcPr>
          <w:p w:rsidR="00A64E56" w:rsidRPr="00602B4C" w:rsidRDefault="00C76399" w:rsidP="006058DA">
            <w:pPr>
              <w:jc w:val="center"/>
              <w:rPr>
                <w:rFonts w:ascii="Arial" w:hAnsi="Arial" w:cs="Arial"/>
                <w:color w:val="000000"/>
              </w:rPr>
            </w:pPr>
            <w:r w:rsidRPr="00602B4C">
              <w:rPr>
                <w:rFonts w:ascii="Arial" w:hAnsi="Arial" w:cs="Arial"/>
                <w:color w:val="000000"/>
              </w:rPr>
              <w:t>3630,07</w:t>
            </w:r>
          </w:p>
        </w:tc>
        <w:tc>
          <w:tcPr>
            <w:tcW w:w="1496" w:type="dxa"/>
            <w:vAlign w:val="center"/>
          </w:tcPr>
          <w:p w:rsidR="00A64E56" w:rsidRPr="00602B4C" w:rsidRDefault="00C76399" w:rsidP="006058DA">
            <w:pPr>
              <w:jc w:val="center"/>
              <w:rPr>
                <w:rFonts w:ascii="Arial" w:hAnsi="Arial" w:cs="Arial"/>
                <w:color w:val="000000"/>
              </w:rPr>
            </w:pPr>
            <w:r w:rsidRPr="00602B4C">
              <w:rPr>
                <w:rFonts w:ascii="Arial" w:hAnsi="Arial" w:cs="Arial"/>
                <w:color w:val="000000"/>
              </w:rPr>
              <w:t>74,09</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F531AF" w:rsidP="006058DA">
            <w:pPr>
              <w:jc w:val="center"/>
              <w:rPr>
                <w:rFonts w:ascii="Arial" w:hAnsi="Arial" w:cs="Arial"/>
                <w:color w:val="000000"/>
              </w:rPr>
            </w:pPr>
            <w:r w:rsidRPr="00602B4C">
              <w:rPr>
                <w:rFonts w:ascii="Arial" w:hAnsi="Arial" w:cs="Arial"/>
                <w:color w:val="000000"/>
              </w:rPr>
              <w:t>1272,34</w:t>
            </w:r>
          </w:p>
        </w:tc>
      </w:tr>
      <w:tr w:rsidR="00A64E56" w:rsidRPr="00602B4C" w:rsidTr="006058DA">
        <w:tc>
          <w:tcPr>
            <w:tcW w:w="1985" w:type="dxa"/>
            <w:vMerge/>
          </w:tcPr>
          <w:p w:rsidR="00A64E56" w:rsidRPr="00602B4C" w:rsidRDefault="00A64E56" w:rsidP="006058DA">
            <w:pPr>
              <w:pStyle w:val="ConsPlusNormal"/>
              <w:rPr>
                <w:rFonts w:ascii="Arial" w:hAnsi="Arial" w:cs="Arial"/>
                <w:sz w:val="24"/>
                <w:szCs w:val="24"/>
              </w:rPr>
            </w:pPr>
          </w:p>
        </w:tc>
        <w:tc>
          <w:tcPr>
            <w:tcW w:w="825" w:type="dxa"/>
          </w:tcPr>
          <w:p w:rsidR="00A64E56" w:rsidRPr="00602B4C" w:rsidRDefault="00A64E56" w:rsidP="00E125E5">
            <w:pPr>
              <w:pStyle w:val="ConsPlusNormal"/>
              <w:jc w:val="center"/>
              <w:rPr>
                <w:rFonts w:ascii="Arial" w:hAnsi="Arial" w:cs="Arial"/>
                <w:sz w:val="24"/>
                <w:szCs w:val="24"/>
              </w:rPr>
            </w:pPr>
            <w:r w:rsidRPr="00602B4C">
              <w:rPr>
                <w:rFonts w:ascii="Arial" w:hAnsi="Arial" w:cs="Arial"/>
                <w:sz w:val="24"/>
                <w:szCs w:val="24"/>
              </w:rPr>
              <w:t>2025</w:t>
            </w:r>
          </w:p>
        </w:tc>
        <w:tc>
          <w:tcPr>
            <w:tcW w:w="2010" w:type="dxa"/>
            <w:vMerge/>
          </w:tcPr>
          <w:p w:rsidR="00A64E56" w:rsidRPr="00602B4C" w:rsidRDefault="00A64E56" w:rsidP="006058DA">
            <w:pPr>
              <w:pStyle w:val="ConsPlusNormal"/>
              <w:rPr>
                <w:rFonts w:ascii="Arial" w:hAnsi="Arial" w:cs="Arial"/>
                <w:sz w:val="24"/>
                <w:szCs w:val="24"/>
              </w:rPr>
            </w:pPr>
          </w:p>
        </w:tc>
        <w:tc>
          <w:tcPr>
            <w:tcW w:w="1592" w:type="dxa"/>
            <w:vAlign w:val="center"/>
          </w:tcPr>
          <w:p w:rsidR="00A64E56" w:rsidRPr="00602B4C" w:rsidRDefault="00C76399"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C76399"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C76399"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A64E56" w:rsidP="006058DA">
            <w:pPr>
              <w:jc w:val="center"/>
              <w:rPr>
                <w:rFonts w:ascii="Arial" w:hAnsi="Arial" w:cs="Arial"/>
                <w:color w:val="000000"/>
              </w:rPr>
            </w:pPr>
            <w:r w:rsidRPr="00602B4C">
              <w:rPr>
                <w:rFonts w:ascii="Arial" w:hAnsi="Arial" w:cs="Arial"/>
                <w:color w:val="000000"/>
              </w:rPr>
              <w:t>0,00</w:t>
            </w:r>
          </w:p>
        </w:tc>
        <w:tc>
          <w:tcPr>
            <w:tcW w:w="1496" w:type="dxa"/>
            <w:vAlign w:val="center"/>
          </w:tcPr>
          <w:p w:rsidR="00A64E56" w:rsidRPr="00602B4C" w:rsidRDefault="00C76399" w:rsidP="006058DA">
            <w:pPr>
              <w:jc w:val="center"/>
              <w:rPr>
                <w:rFonts w:ascii="Arial" w:hAnsi="Arial" w:cs="Arial"/>
                <w:color w:val="000000"/>
              </w:rPr>
            </w:pPr>
            <w:r w:rsidRPr="00602B4C">
              <w:rPr>
                <w:rFonts w:ascii="Arial" w:hAnsi="Arial" w:cs="Arial"/>
                <w:color w:val="000000"/>
              </w:rPr>
              <w:t>0,00</w:t>
            </w:r>
          </w:p>
        </w:tc>
      </w:tr>
      <w:tr w:rsidR="001659BA" w:rsidRPr="00602B4C" w:rsidTr="006058DA">
        <w:tc>
          <w:tcPr>
            <w:tcW w:w="4820" w:type="dxa"/>
            <w:gridSpan w:val="3"/>
          </w:tcPr>
          <w:p w:rsidR="001659BA" w:rsidRPr="00602B4C" w:rsidRDefault="001659BA" w:rsidP="00551AFD">
            <w:pPr>
              <w:pStyle w:val="ConsPlusNormal"/>
              <w:rPr>
                <w:rFonts w:ascii="Arial" w:hAnsi="Arial" w:cs="Arial"/>
                <w:b/>
                <w:sz w:val="24"/>
                <w:szCs w:val="24"/>
              </w:rPr>
            </w:pPr>
            <w:r w:rsidRPr="00602B4C">
              <w:rPr>
                <w:rFonts w:ascii="Arial" w:hAnsi="Arial" w:cs="Arial"/>
                <w:b/>
                <w:sz w:val="24"/>
                <w:szCs w:val="24"/>
              </w:rPr>
              <w:t>ИТОГО</w:t>
            </w:r>
          </w:p>
        </w:tc>
        <w:tc>
          <w:tcPr>
            <w:tcW w:w="1592" w:type="dxa"/>
            <w:vAlign w:val="center"/>
          </w:tcPr>
          <w:p w:rsidR="001659BA" w:rsidRPr="00602B4C" w:rsidRDefault="00F531AF" w:rsidP="001C4C95">
            <w:pPr>
              <w:jc w:val="center"/>
              <w:rPr>
                <w:rFonts w:ascii="Arial" w:hAnsi="Arial" w:cs="Arial"/>
                <w:b/>
                <w:color w:val="000000"/>
              </w:rPr>
            </w:pPr>
            <w:r w:rsidRPr="00602B4C">
              <w:rPr>
                <w:rFonts w:ascii="Arial" w:hAnsi="Arial" w:cs="Arial"/>
                <w:b/>
                <w:color w:val="000000"/>
              </w:rPr>
              <w:t>278448,5</w:t>
            </w:r>
          </w:p>
        </w:tc>
        <w:tc>
          <w:tcPr>
            <w:tcW w:w="1496" w:type="dxa"/>
            <w:vAlign w:val="center"/>
          </w:tcPr>
          <w:p w:rsidR="001659BA" w:rsidRPr="00602B4C" w:rsidRDefault="00F531AF" w:rsidP="00F26839">
            <w:pPr>
              <w:jc w:val="center"/>
              <w:rPr>
                <w:rFonts w:ascii="Arial" w:hAnsi="Arial" w:cs="Arial"/>
                <w:b/>
                <w:color w:val="000000"/>
              </w:rPr>
            </w:pPr>
            <w:r w:rsidRPr="00602B4C">
              <w:rPr>
                <w:rFonts w:ascii="Arial" w:hAnsi="Arial" w:cs="Arial"/>
                <w:b/>
                <w:color w:val="000000"/>
              </w:rPr>
              <w:t>129406,54</w:t>
            </w:r>
          </w:p>
        </w:tc>
        <w:tc>
          <w:tcPr>
            <w:tcW w:w="1496" w:type="dxa"/>
            <w:vAlign w:val="center"/>
          </w:tcPr>
          <w:p w:rsidR="001659BA" w:rsidRPr="00602B4C" w:rsidRDefault="00F531AF" w:rsidP="00F26839">
            <w:pPr>
              <w:jc w:val="center"/>
              <w:rPr>
                <w:rFonts w:ascii="Arial" w:hAnsi="Arial" w:cs="Arial"/>
                <w:b/>
                <w:color w:val="000000"/>
              </w:rPr>
            </w:pPr>
            <w:r w:rsidRPr="00602B4C">
              <w:rPr>
                <w:rFonts w:ascii="Arial" w:hAnsi="Arial" w:cs="Arial"/>
                <w:b/>
                <w:color w:val="000000"/>
              </w:rPr>
              <w:t>52005,05</w:t>
            </w:r>
          </w:p>
        </w:tc>
        <w:tc>
          <w:tcPr>
            <w:tcW w:w="1496" w:type="dxa"/>
            <w:vAlign w:val="center"/>
          </w:tcPr>
          <w:p w:rsidR="001659BA" w:rsidRPr="00602B4C" w:rsidRDefault="0055514A" w:rsidP="001C4C95">
            <w:pPr>
              <w:jc w:val="center"/>
              <w:rPr>
                <w:rFonts w:ascii="Arial" w:hAnsi="Arial" w:cs="Arial"/>
                <w:b/>
                <w:color w:val="000000"/>
              </w:rPr>
            </w:pPr>
            <w:r w:rsidRPr="00602B4C">
              <w:rPr>
                <w:rFonts w:ascii="Arial" w:hAnsi="Arial" w:cs="Arial"/>
                <w:b/>
                <w:color w:val="000000"/>
              </w:rPr>
              <w:t>23615,20</w:t>
            </w:r>
          </w:p>
        </w:tc>
        <w:tc>
          <w:tcPr>
            <w:tcW w:w="1496" w:type="dxa"/>
            <w:vAlign w:val="center"/>
          </w:tcPr>
          <w:p w:rsidR="001659BA" w:rsidRPr="00602B4C" w:rsidRDefault="001659BA" w:rsidP="00F26839">
            <w:pPr>
              <w:jc w:val="center"/>
              <w:rPr>
                <w:rFonts w:ascii="Arial" w:hAnsi="Arial" w:cs="Arial"/>
                <w:b/>
                <w:color w:val="000000"/>
              </w:rPr>
            </w:pPr>
            <w:r w:rsidRPr="00602B4C">
              <w:rPr>
                <w:rFonts w:ascii="Arial" w:hAnsi="Arial" w:cs="Arial"/>
                <w:b/>
                <w:color w:val="000000"/>
              </w:rPr>
              <w:t>969,14</w:t>
            </w:r>
          </w:p>
        </w:tc>
        <w:tc>
          <w:tcPr>
            <w:tcW w:w="1496" w:type="dxa"/>
            <w:vAlign w:val="center"/>
          </w:tcPr>
          <w:p w:rsidR="001659BA" w:rsidRPr="00602B4C" w:rsidRDefault="00F531AF" w:rsidP="00F26839">
            <w:pPr>
              <w:jc w:val="center"/>
              <w:rPr>
                <w:rFonts w:ascii="Arial" w:hAnsi="Arial" w:cs="Arial"/>
                <w:b/>
                <w:color w:val="000000"/>
              </w:rPr>
            </w:pPr>
            <w:r w:rsidRPr="00602B4C">
              <w:rPr>
                <w:rFonts w:ascii="Arial" w:hAnsi="Arial" w:cs="Arial"/>
                <w:b/>
                <w:color w:val="000000"/>
              </w:rPr>
              <w:t>72452,57</w:t>
            </w:r>
          </w:p>
        </w:tc>
      </w:tr>
    </w:tbl>
    <w:p w:rsidR="00A64E56" w:rsidRPr="00602B4C" w:rsidRDefault="00A64E56" w:rsidP="000B3883">
      <w:pPr>
        <w:pStyle w:val="ConsPlusNonformat"/>
        <w:rPr>
          <w:rFonts w:ascii="Arial" w:hAnsi="Arial" w:cs="Arial"/>
          <w:sz w:val="24"/>
          <w:szCs w:val="24"/>
        </w:rPr>
        <w:sectPr w:rsidR="00A64E56" w:rsidRPr="00602B4C" w:rsidSect="005F381A">
          <w:pgSz w:w="15840" w:h="12240" w:orient="landscape"/>
          <w:pgMar w:top="993" w:right="1134" w:bottom="709" w:left="1134" w:header="720" w:footer="720" w:gutter="0"/>
          <w:cols w:space="720"/>
          <w:titlePg/>
          <w:docGrid w:linePitch="326"/>
        </w:sectPr>
      </w:pPr>
    </w:p>
    <w:p w:rsidR="00202F84" w:rsidRPr="00602B4C" w:rsidRDefault="00202F84" w:rsidP="00F531AF">
      <w:pPr>
        <w:shd w:val="clear" w:color="auto" w:fill="FFFFFF"/>
        <w:autoSpaceDE w:val="0"/>
        <w:autoSpaceDN w:val="0"/>
        <w:adjustRightInd w:val="0"/>
        <w:jc w:val="both"/>
        <w:rPr>
          <w:rFonts w:ascii="Arial" w:hAnsi="Arial" w:cs="Arial"/>
        </w:rPr>
      </w:pPr>
    </w:p>
    <w:sectPr w:rsidR="00202F84" w:rsidRPr="00602B4C" w:rsidSect="00A36272">
      <w:pgSz w:w="12240" w:h="15840"/>
      <w:pgMar w:top="1134" w:right="851" w:bottom="1134" w:left="99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E6" w:rsidRDefault="007671E6">
      <w:r>
        <w:separator/>
      </w:r>
    </w:p>
  </w:endnote>
  <w:endnote w:type="continuationSeparator" w:id="0">
    <w:p w:rsidR="007671E6" w:rsidRDefault="0076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26" w:rsidRDefault="00216726" w:rsidP="00C757E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6726" w:rsidRDefault="002167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26" w:rsidRDefault="00216726" w:rsidP="00C93A3B">
    <w:pPr>
      <w:pStyle w:val="a4"/>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26" w:rsidRDefault="00216726" w:rsidP="00C757E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6726" w:rsidRDefault="0021672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26" w:rsidRDefault="00216726" w:rsidP="00C93A3B">
    <w:pPr>
      <w:pStyle w:val="a4"/>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E6" w:rsidRDefault="007671E6">
      <w:r>
        <w:separator/>
      </w:r>
    </w:p>
  </w:footnote>
  <w:footnote w:type="continuationSeparator" w:id="0">
    <w:p w:rsidR="007671E6" w:rsidRDefault="00767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26" w:rsidRDefault="00216726" w:rsidP="002D4D9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6726" w:rsidRDefault="0021672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26" w:rsidRDefault="00216726" w:rsidP="002D4D99">
    <w:pPr>
      <w:pStyle w:val="a7"/>
      <w:framePr w:wrap="around" w:vAnchor="text" w:hAnchor="margin" w:xAlign="center" w:y="1"/>
      <w:rPr>
        <w:rStyle w:val="a6"/>
      </w:rPr>
    </w:pPr>
  </w:p>
  <w:p w:rsidR="00216726" w:rsidRDefault="002167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1CF"/>
    <w:multiLevelType w:val="multilevel"/>
    <w:tmpl w:val="26C6D98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E3F0B60"/>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4245DC"/>
    <w:multiLevelType w:val="hybridMultilevel"/>
    <w:tmpl w:val="2D64E018"/>
    <w:lvl w:ilvl="0" w:tplc="5BDC830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B0330A4"/>
    <w:multiLevelType w:val="hybridMultilevel"/>
    <w:tmpl w:val="754AF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D7"/>
    <w:rsid w:val="0000013D"/>
    <w:rsid w:val="00000FAC"/>
    <w:rsid w:val="00001643"/>
    <w:rsid w:val="00001CE4"/>
    <w:rsid w:val="00003E77"/>
    <w:rsid w:val="0000420C"/>
    <w:rsid w:val="000047A9"/>
    <w:rsid w:val="0000511D"/>
    <w:rsid w:val="00006183"/>
    <w:rsid w:val="00007942"/>
    <w:rsid w:val="00007D33"/>
    <w:rsid w:val="000130E3"/>
    <w:rsid w:val="000153DC"/>
    <w:rsid w:val="0002116B"/>
    <w:rsid w:val="0002127A"/>
    <w:rsid w:val="000225B6"/>
    <w:rsid w:val="0002294A"/>
    <w:rsid w:val="00043A85"/>
    <w:rsid w:val="0004461B"/>
    <w:rsid w:val="00045841"/>
    <w:rsid w:val="0005085D"/>
    <w:rsid w:val="00055C99"/>
    <w:rsid w:val="0006067F"/>
    <w:rsid w:val="00061B6E"/>
    <w:rsid w:val="00062299"/>
    <w:rsid w:val="0006574B"/>
    <w:rsid w:val="00067683"/>
    <w:rsid w:val="00073FA3"/>
    <w:rsid w:val="00083272"/>
    <w:rsid w:val="00086FDF"/>
    <w:rsid w:val="00090422"/>
    <w:rsid w:val="00091FFD"/>
    <w:rsid w:val="000930AD"/>
    <w:rsid w:val="0009386E"/>
    <w:rsid w:val="0009441A"/>
    <w:rsid w:val="00096AFD"/>
    <w:rsid w:val="0009772C"/>
    <w:rsid w:val="000A15AD"/>
    <w:rsid w:val="000A5058"/>
    <w:rsid w:val="000A59CD"/>
    <w:rsid w:val="000A5AE2"/>
    <w:rsid w:val="000A6BBF"/>
    <w:rsid w:val="000B1EF5"/>
    <w:rsid w:val="000B3883"/>
    <w:rsid w:val="000C0139"/>
    <w:rsid w:val="000C3521"/>
    <w:rsid w:val="000C3BC1"/>
    <w:rsid w:val="000C6456"/>
    <w:rsid w:val="000C667E"/>
    <w:rsid w:val="000D1D85"/>
    <w:rsid w:val="000D4A7E"/>
    <w:rsid w:val="000E1F77"/>
    <w:rsid w:val="000E2FCF"/>
    <w:rsid w:val="000E4972"/>
    <w:rsid w:val="000E6236"/>
    <w:rsid w:val="000E6801"/>
    <w:rsid w:val="000E6D3C"/>
    <w:rsid w:val="000E75DD"/>
    <w:rsid w:val="000E7A99"/>
    <w:rsid w:val="000F05D8"/>
    <w:rsid w:val="00101649"/>
    <w:rsid w:val="0010165F"/>
    <w:rsid w:val="00101810"/>
    <w:rsid w:val="0010526C"/>
    <w:rsid w:val="001054EC"/>
    <w:rsid w:val="00106AEE"/>
    <w:rsid w:val="00110866"/>
    <w:rsid w:val="001110C0"/>
    <w:rsid w:val="00111380"/>
    <w:rsid w:val="00112358"/>
    <w:rsid w:val="00115A07"/>
    <w:rsid w:val="0011733B"/>
    <w:rsid w:val="00121ADB"/>
    <w:rsid w:val="00122621"/>
    <w:rsid w:val="00125420"/>
    <w:rsid w:val="00126919"/>
    <w:rsid w:val="00130019"/>
    <w:rsid w:val="001308EE"/>
    <w:rsid w:val="00130C3E"/>
    <w:rsid w:val="00131EBE"/>
    <w:rsid w:val="00133153"/>
    <w:rsid w:val="001339F7"/>
    <w:rsid w:val="00134A9A"/>
    <w:rsid w:val="00141183"/>
    <w:rsid w:val="001412CE"/>
    <w:rsid w:val="001426D1"/>
    <w:rsid w:val="001437FD"/>
    <w:rsid w:val="00144CD5"/>
    <w:rsid w:val="0014523D"/>
    <w:rsid w:val="00147698"/>
    <w:rsid w:val="00152B1E"/>
    <w:rsid w:val="00153E43"/>
    <w:rsid w:val="0015439E"/>
    <w:rsid w:val="001546C6"/>
    <w:rsid w:val="00157DED"/>
    <w:rsid w:val="001608FD"/>
    <w:rsid w:val="00162302"/>
    <w:rsid w:val="0016236E"/>
    <w:rsid w:val="00164062"/>
    <w:rsid w:val="001659BA"/>
    <w:rsid w:val="001667C2"/>
    <w:rsid w:val="001747CD"/>
    <w:rsid w:val="001750CC"/>
    <w:rsid w:val="0017518D"/>
    <w:rsid w:val="0017561F"/>
    <w:rsid w:val="001779D7"/>
    <w:rsid w:val="00177B60"/>
    <w:rsid w:val="00180471"/>
    <w:rsid w:val="00181012"/>
    <w:rsid w:val="001819CE"/>
    <w:rsid w:val="00181EF0"/>
    <w:rsid w:val="00182078"/>
    <w:rsid w:val="001825C8"/>
    <w:rsid w:val="001827AD"/>
    <w:rsid w:val="0018489B"/>
    <w:rsid w:val="00185A2E"/>
    <w:rsid w:val="001875F3"/>
    <w:rsid w:val="00191553"/>
    <w:rsid w:val="0019201F"/>
    <w:rsid w:val="0019364A"/>
    <w:rsid w:val="00194890"/>
    <w:rsid w:val="00194F5F"/>
    <w:rsid w:val="001A0E43"/>
    <w:rsid w:val="001A1609"/>
    <w:rsid w:val="001A4F70"/>
    <w:rsid w:val="001A6C4D"/>
    <w:rsid w:val="001B037B"/>
    <w:rsid w:val="001B1DE6"/>
    <w:rsid w:val="001B2F86"/>
    <w:rsid w:val="001B46CE"/>
    <w:rsid w:val="001B6376"/>
    <w:rsid w:val="001B660A"/>
    <w:rsid w:val="001B7968"/>
    <w:rsid w:val="001B7AB8"/>
    <w:rsid w:val="001C01B6"/>
    <w:rsid w:val="001C1A7B"/>
    <w:rsid w:val="001C1ADB"/>
    <w:rsid w:val="001C35C9"/>
    <w:rsid w:val="001C4C95"/>
    <w:rsid w:val="001C4E24"/>
    <w:rsid w:val="001C5167"/>
    <w:rsid w:val="001C55BA"/>
    <w:rsid w:val="001C7423"/>
    <w:rsid w:val="001C7E93"/>
    <w:rsid w:val="001D264C"/>
    <w:rsid w:val="001D292B"/>
    <w:rsid w:val="001D4541"/>
    <w:rsid w:val="001D4E88"/>
    <w:rsid w:val="001D6A18"/>
    <w:rsid w:val="001D7A91"/>
    <w:rsid w:val="001E05BE"/>
    <w:rsid w:val="001E3872"/>
    <w:rsid w:val="001E4CF4"/>
    <w:rsid w:val="001F0775"/>
    <w:rsid w:val="001F1E43"/>
    <w:rsid w:val="001F364D"/>
    <w:rsid w:val="001F439D"/>
    <w:rsid w:val="001F4CF5"/>
    <w:rsid w:val="001F5908"/>
    <w:rsid w:val="001F7418"/>
    <w:rsid w:val="00202320"/>
    <w:rsid w:val="00202A6F"/>
    <w:rsid w:val="00202F84"/>
    <w:rsid w:val="002038D2"/>
    <w:rsid w:val="00204427"/>
    <w:rsid w:val="00207117"/>
    <w:rsid w:val="00213461"/>
    <w:rsid w:val="00215D17"/>
    <w:rsid w:val="00216726"/>
    <w:rsid w:val="002172E4"/>
    <w:rsid w:val="002210CD"/>
    <w:rsid w:val="00221829"/>
    <w:rsid w:val="00224783"/>
    <w:rsid w:val="00224E20"/>
    <w:rsid w:val="00226BF3"/>
    <w:rsid w:val="00227507"/>
    <w:rsid w:val="00230CB6"/>
    <w:rsid w:val="00231D5C"/>
    <w:rsid w:val="00232CB6"/>
    <w:rsid w:val="00234666"/>
    <w:rsid w:val="0023690E"/>
    <w:rsid w:val="002410F4"/>
    <w:rsid w:val="0024280C"/>
    <w:rsid w:val="002436CE"/>
    <w:rsid w:val="00244131"/>
    <w:rsid w:val="00245B87"/>
    <w:rsid w:val="0024694D"/>
    <w:rsid w:val="00250BC8"/>
    <w:rsid w:val="002524BB"/>
    <w:rsid w:val="00254F76"/>
    <w:rsid w:val="00265581"/>
    <w:rsid w:val="00267879"/>
    <w:rsid w:val="00272248"/>
    <w:rsid w:val="00272275"/>
    <w:rsid w:val="00272AFC"/>
    <w:rsid w:val="00274043"/>
    <w:rsid w:val="00274B67"/>
    <w:rsid w:val="00276B08"/>
    <w:rsid w:val="00276BD5"/>
    <w:rsid w:val="00276CD7"/>
    <w:rsid w:val="00280B7C"/>
    <w:rsid w:val="00282F67"/>
    <w:rsid w:val="00284708"/>
    <w:rsid w:val="00287C46"/>
    <w:rsid w:val="0029011A"/>
    <w:rsid w:val="0029101A"/>
    <w:rsid w:val="002922D0"/>
    <w:rsid w:val="00293D21"/>
    <w:rsid w:val="002B028C"/>
    <w:rsid w:val="002B4866"/>
    <w:rsid w:val="002B5A8B"/>
    <w:rsid w:val="002B62B1"/>
    <w:rsid w:val="002B7923"/>
    <w:rsid w:val="002C1E29"/>
    <w:rsid w:val="002C3965"/>
    <w:rsid w:val="002C5C0B"/>
    <w:rsid w:val="002C6A05"/>
    <w:rsid w:val="002C718F"/>
    <w:rsid w:val="002D2979"/>
    <w:rsid w:val="002D4D99"/>
    <w:rsid w:val="002E3688"/>
    <w:rsid w:val="002E46F0"/>
    <w:rsid w:val="002E66D2"/>
    <w:rsid w:val="002E7A57"/>
    <w:rsid w:val="002F04C9"/>
    <w:rsid w:val="002F6E5B"/>
    <w:rsid w:val="00300748"/>
    <w:rsid w:val="003057C3"/>
    <w:rsid w:val="00305B40"/>
    <w:rsid w:val="00307C27"/>
    <w:rsid w:val="003111DE"/>
    <w:rsid w:val="00312C14"/>
    <w:rsid w:val="00316709"/>
    <w:rsid w:val="00317A65"/>
    <w:rsid w:val="00322933"/>
    <w:rsid w:val="00322FFA"/>
    <w:rsid w:val="003239FA"/>
    <w:rsid w:val="00324069"/>
    <w:rsid w:val="0032662B"/>
    <w:rsid w:val="00331AAA"/>
    <w:rsid w:val="00333163"/>
    <w:rsid w:val="003337A7"/>
    <w:rsid w:val="00336857"/>
    <w:rsid w:val="00337DA8"/>
    <w:rsid w:val="00340620"/>
    <w:rsid w:val="00341997"/>
    <w:rsid w:val="00344329"/>
    <w:rsid w:val="0034604A"/>
    <w:rsid w:val="00352D95"/>
    <w:rsid w:val="00354C7D"/>
    <w:rsid w:val="00356301"/>
    <w:rsid w:val="00360F8E"/>
    <w:rsid w:val="00361F77"/>
    <w:rsid w:val="003653D6"/>
    <w:rsid w:val="00366908"/>
    <w:rsid w:val="00367364"/>
    <w:rsid w:val="00370A9B"/>
    <w:rsid w:val="00372984"/>
    <w:rsid w:val="0037797F"/>
    <w:rsid w:val="003835F7"/>
    <w:rsid w:val="00384ACB"/>
    <w:rsid w:val="0038522F"/>
    <w:rsid w:val="00385BA0"/>
    <w:rsid w:val="00386285"/>
    <w:rsid w:val="00387385"/>
    <w:rsid w:val="0039223B"/>
    <w:rsid w:val="00394C41"/>
    <w:rsid w:val="00397C66"/>
    <w:rsid w:val="003A012F"/>
    <w:rsid w:val="003A56CF"/>
    <w:rsid w:val="003A698C"/>
    <w:rsid w:val="003A7764"/>
    <w:rsid w:val="003A7D4B"/>
    <w:rsid w:val="003B01FD"/>
    <w:rsid w:val="003B360E"/>
    <w:rsid w:val="003B53B6"/>
    <w:rsid w:val="003B5422"/>
    <w:rsid w:val="003B5FD0"/>
    <w:rsid w:val="003B7AF6"/>
    <w:rsid w:val="003B7DAF"/>
    <w:rsid w:val="003C073D"/>
    <w:rsid w:val="003C0A13"/>
    <w:rsid w:val="003C302D"/>
    <w:rsid w:val="003C388D"/>
    <w:rsid w:val="003C5672"/>
    <w:rsid w:val="003C5CD9"/>
    <w:rsid w:val="003C7D6F"/>
    <w:rsid w:val="003D0C5B"/>
    <w:rsid w:val="003D1AEF"/>
    <w:rsid w:val="003D4FE2"/>
    <w:rsid w:val="003E114A"/>
    <w:rsid w:val="003E1E2B"/>
    <w:rsid w:val="003E2692"/>
    <w:rsid w:val="003E3E9F"/>
    <w:rsid w:val="003E797B"/>
    <w:rsid w:val="003F1800"/>
    <w:rsid w:val="003F2B77"/>
    <w:rsid w:val="003F3573"/>
    <w:rsid w:val="003F3673"/>
    <w:rsid w:val="00402A9F"/>
    <w:rsid w:val="00402E12"/>
    <w:rsid w:val="004074F5"/>
    <w:rsid w:val="00410133"/>
    <w:rsid w:val="004108E8"/>
    <w:rsid w:val="0041337C"/>
    <w:rsid w:val="00413610"/>
    <w:rsid w:val="0041402C"/>
    <w:rsid w:val="00421210"/>
    <w:rsid w:val="0042260D"/>
    <w:rsid w:val="0042632D"/>
    <w:rsid w:val="00426340"/>
    <w:rsid w:val="00426D3C"/>
    <w:rsid w:val="0043335D"/>
    <w:rsid w:val="0043571A"/>
    <w:rsid w:val="004361F1"/>
    <w:rsid w:val="00436BA7"/>
    <w:rsid w:val="00437F6B"/>
    <w:rsid w:val="00440BAC"/>
    <w:rsid w:val="004413CD"/>
    <w:rsid w:val="00441867"/>
    <w:rsid w:val="004430FE"/>
    <w:rsid w:val="004442F9"/>
    <w:rsid w:val="00445024"/>
    <w:rsid w:val="00445183"/>
    <w:rsid w:val="004454A1"/>
    <w:rsid w:val="00446595"/>
    <w:rsid w:val="00452605"/>
    <w:rsid w:val="00452768"/>
    <w:rsid w:val="0045446E"/>
    <w:rsid w:val="004544C4"/>
    <w:rsid w:val="00456878"/>
    <w:rsid w:val="00465741"/>
    <w:rsid w:val="00466732"/>
    <w:rsid w:val="004674E5"/>
    <w:rsid w:val="00473DA1"/>
    <w:rsid w:val="00480724"/>
    <w:rsid w:val="00480774"/>
    <w:rsid w:val="00481B3B"/>
    <w:rsid w:val="00481FCB"/>
    <w:rsid w:val="00483144"/>
    <w:rsid w:val="00484FC9"/>
    <w:rsid w:val="004936CF"/>
    <w:rsid w:val="00493CF9"/>
    <w:rsid w:val="004979D7"/>
    <w:rsid w:val="004A0ADF"/>
    <w:rsid w:val="004A0B90"/>
    <w:rsid w:val="004A2123"/>
    <w:rsid w:val="004A4434"/>
    <w:rsid w:val="004A4F51"/>
    <w:rsid w:val="004A6665"/>
    <w:rsid w:val="004A77A1"/>
    <w:rsid w:val="004B38CD"/>
    <w:rsid w:val="004B4FB3"/>
    <w:rsid w:val="004B5CE4"/>
    <w:rsid w:val="004B5F45"/>
    <w:rsid w:val="004C1E6A"/>
    <w:rsid w:val="004D1E48"/>
    <w:rsid w:val="004D4289"/>
    <w:rsid w:val="004D5183"/>
    <w:rsid w:val="004E12E5"/>
    <w:rsid w:val="004E2D9E"/>
    <w:rsid w:val="004E3699"/>
    <w:rsid w:val="004E40BF"/>
    <w:rsid w:val="004F74DB"/>
    <w:rsid w:val="00502D2D"/>
    <w:rsid w:val="005034CF"/>
    <w:rsid w:val="00504EF7"/>
    <w:rsid w:val="00514CE1"/>
    <w:rsid w:val="0052014A"/>
    <w:rsid w:val="0052264B"/>
    <w:rsid w:val="00524840"/>
    <w:rsid w:val="005274C0"/>
    <w:rsid w:val="00527D0B"/>
    <w:rsid w:val="0053099A"/>
    <w:rsid w:val="00532186"/>
    <w:rsid w:val="0053367A"/>
    <w:rsid w:val="0054220E"/>
    <w:rsid w:val="005423D1"/>
    <w:rsid w:val="005429F2"/>
    <w:rsid w:val="005435F9"/>
    <w:rsid w:val="005439EC"/>
    <w:rsid w:val="00544A3A"/>
    <w:rsid w:val="00545ADE"/>
    <w:rsid w:val="00546AB9"/>
    <w:rsid w:val="00547A59"/>
    <w:rsid w:val="00550160"/>
    <w:rsid w:val="00550B16"/>
    <w:rsid w:val="00551AFD"/>
    <w:rsid w:val="00552DD5"/>
    <w:rsid w:val="00554B64"/>
    <w:rsid w:val="0055514A"/>
    <w:rsid w:val="005570C9"/>
    <w:rsid w:val="00560CDB"/>
    <w:rsid w:val="005627BC"/>
    <w:rsid w:val="00577D91"/>
    <w:rsid w:val="005854DC"/>
    <w:rsid w:val="00586159"/>
    <w:rsid w:val="0058624F"/>
    <w:rsid w:val="00586A7D"/>
    <w:rsid w:val="00586FBE"/>
    <w:rsid w:val="00587A13"/>
    <w:rsid w:val="00596645"/>
    <w:rsid w:val="005A0857"/>
    <w:rsid w:val="005A41D0"/>
    <w:rsid w:val="005A5333"/>
    <w:rsid w:val="005A5E73"/>
    <w:rsid w:val="005A6394"/>
    <w:rsid w:val="005B0279"/>
    <w:rsid w:val="005B0601"/>
    <w:rsid w:val="005B14C2"/>
    <w:rsid w:val="005B2669"/>
    <w:rsid w:val="005B663C"/>
    <w:rsid w:val="005B7D44"/>
    <w:rsid w:val="005C10DA"/>
    <w:rsid w:val="005C2122"/>
    <w:rsid w:val="005C44A5"/>
    <w:rsid w:val="005C60F1"/>
    <w:rsid w:val="005D296A"/>
    <w:rsid w:val="005D675E"/>
    <w:rsid w:val="005E18E6"/>
    <w:rsid w:val="005E25CE"/>
    <w:rsid w:val="005E329A"/>
    <w:rsid w:val="005E378D"/>
    <w:rsid w:val="005E3D1F"/>
    <w:rsid w:val="005E4C8A"/>
    <w:rsid w:val="005E50AE"/>
    <w:rsid w:val="005E61FB"/>
    <w:rsid w:val="005F1342"/>
    <w:rsid w:val="005F381A"/>
    <w:rsid w:val="005F5C7C"/>
    <w:rsid w:val="005F665D"/>
    <w:rsid w:val="005F6E00"/>
    <w:rsid w:val="005F79CA"/>
    <w:rsid w:val="00602B4C"/>
    <w:rsid w:val="00602D85"/>
    <w:rsid w:val="006049D6"/>
    <w:rsid w:val="00604B3D"/>
    <w:rsid w:val="006058DA"/>
    <w:rsid w:val="00606279"/>
    <w:rsid w:val="0060628A"/>
    <w:rsid w:val="006109C2"/>
    <w:rsid w:val="00611040"/>
    <w:rsid w:val="00613A56"/>
    <w:rsid w:val="00613CCB"/>
    <w:rsid w:val="00615172"/>
    <w:rsid w:val="00615FD5"/>
    <w:rsid w:val="00622021"/>
    <w:rsid w:val="0062208D"/>
    <w:rsid w:val="00623F2A"/>
    <w:rsid w:val="00626A89"/>
    <w:rsid w:val="00627DF3"/>
    <w:rsid w:val="00630C5B"/>
    <w:rsid w:val="00630CBD"/>
    <w:rsid w:val="00633656"/>
    <w:rsid w:val="00633F94"/>
    <w:rsid w:val="0063404E"/>
    <w:rsid w:val="00636729"/>
    <w:rsid w:val="00640F61"/>
    <w:rsid w:val="0064249E"/>
    <w:rsid w:val="00643262"/>
    <w:rsid w:val="00643ED8"/>
    <w:rsid w:val="00644142"/>
    <w:rsid w:val="0064516A"/>
    <w:rsid w:val="00646B28"/>
    <w:rsid w:val="00650F74"/>
    <w:rsid w:val="00656628"/>
    <w:rsid w:val="00657058"/>
    <w:rsid w:val="00657162"/>
    <w:rsid w:val="00665C17"/>
    <w:rsid w:val="0066768A"/>
    <w:rsid w:val="00672D7A"/>
    <w:rsid w:val="0067473C"/>
    <w:rsid w:val="0067549A"/>
    <w:rsid w:val="006811D9"/>
    <w:rsid w:val="00681F64"/>
    <w:rsid w:val="00683A46"/>
    <w:rsid w:val="0068702C"/>
    <w:rsid w:val="006876EA"/>
    <w:rsid w:val="00690908"/>
    <w:rsid w:val="00691A35"/>
    <w:rsid w:val="00696C45"/>
    <w:rsid w:val="006A06FB"/>
    <w:rsid w:val="006A1F2F"/>
    <w:rsid w:val="006A2B17"/>
    <w:rsid w:val="006A2FBA"/>
    <w:rsid w:val="006A4AFC"/>
    <w:rsid w:val="006A69ED"/>
    <w:rsid w:val="006A7303"/>
    <w:rsid w:val="006B3042"/>
    <w:rsid w:val="006B57A6"/>
    <w:rsid w:val="006B697C"/>
    <w:rsid w:val="006C01A8"/>
    <w:rsid w:val="006C1048"/>
    <w:rsid w:val="006C2481"/>
    <w:rsid w:val="006C31B4"/>
    <w:rsid w:val="006C3F1E"/>
    <w:rsid w:val="006C6820"/>
    <w:rsid w:val="006C72AE"/>
    <w:rsid w:val="006D0182"/>
    <w:rsid w:val="006D2163"/>
    <w:rsid w:val="006D4D6F"/>
    <w:rsid w:val="006D5682"/>
    <w:rsid w:val="006D6BDB"/>
    <w:rsid w:val="006E3ECF"/>
    <w:rsid w:val="006E6C67"/>
    <w:rsid w:val="006E72E7"/>
    <w:rsid w:val="006F085B"/>
    <w:rsid w:val="006F0C89"/>
    <w:rsid w:val="006F253D"/>
    <w:rsid w:val="006F2EE7"/>
    <w:rsid w:val="006F43AE"/>
    <w:rsid w:val="00703258"/>
    <w:rsid w:val="00704699"/>
    <w:rsid w:val="007051C4"/>
    <w:rsid w:val="00705F83"/>
    <w:rsid w:val="00706A5B"/>
    <w:rsid w:val="00711EF7"/>
    <w:rsid w:val="007135A4"/>
    <w:rsid w:val="0071372D"/>
    <w:rsid w:val="00713970"/>
    <w:rsid w:val="007152B8"/>
    <w:rsid w:val="0071584E"/>
    <w:rsid w:val="00716112"/>
    <w:rsid w:val="007165F8"/>
    <w:rsid w:val="00720EB0"/>
    <w:rsid w:val="00720F1A"/>
    <w:rsid w:val="007210B6"/>
    <w:rsid w:val="0072128F"/>
    <w:rsid w:val="00721650"/>
    <w:rsid w:val="007225CF"/>
    <w:rsid w:val="007229C5"/>
    <w:rsid w:val="00725A94"/>
    <w:rsid w:val="007272B1"/>
    <w:rsid w:val="00727A17"/>
    <w:rsid w:val="0073026F"/>
    <w:rsid w:val="007306A6"/>
    <w:rsid w:val="00730724"/>
    <w:rsid w:val="00730A17"/>
    <w:rsid w:val="00733772"/>
    <w:rsid w:val="00734A17"/>
    <w:rsid w:val="007419CC"/>
    <w:rsid w:val="00743323"/>
    <w:rsid w:val="00745F30"/>
    <w:rsid w:val="00747CFA"/>
    <w:rsid w:val="00750755"/>
    <w:rsid w:val="0075348F"/>
    <w:rsid w:val="00755533"/>
    <w:rsid w:val="00757A1D"/>
    <w:rsid w:val="00760717"/>
    <w:rsid w:val="0076387E"/>
    <w:rsid w:val="007643CC"/>
    <w:rsid w:val="00765371"/>
    <w:rsid w:val="007671E6"/>
    <w:rsid w:val="00770E92"/>
    <w:rsid w:val="00772CD8"/>
    <w:rsid w:val="00775B4A"/>
    <w:rsid w:val="007814BF"/>
    <w:rsid w:val="0078257A"/>
    <w:rsid w:val="00786204"/>
    <w:rsid w:val="007869B6"/>
    <w:rsid w:val="0078745A"/>
    <w:rsid w:val="007907EE"/>
    <w:rsid w:val="00791776"/>
    <w:rsid w:val="00791928"/>
    <w:rsid w:val="007926D5"/>
    <w:rsid w:val="00792D28"/>
    <w:rsid w:val="00792F5D"/>
    <w:rsid w:val="00794E12"/>
    <w:rsid w:val="007A14BE"/>
    <w:rsid w:val="007A1CFA"/>
    <w:rsid w:val="007A318B"/>
    <w:rsid w:val="007A39E9"/>
    <w:rsid w:val="007A5203"/>
    <w:rsid w:val="007A54CF"/>
    <w:rsid w:val="007B03CC"/>
    <w:rsid w:val="007B3056"/>
    <w:rsid w:val="007B39A2"/>
    <w:rsid w:val="007B39BA"/>
    <w:rsid w:val="007B59B0"/>
    <w:rsid w:val="007B5FD2"/>
    <w:rsid w:val="007B6F1C"/>
    <w:rsid w:val="007C09AC"/>
    <w:rsid w:val="007C25BF"/>
    <w:rsid w:val="007C2A7F"/>
    <w:rsid w:val="007C52C2"/>
    <w:rsid w:val="007C62C5"/>
    <w:rsid w:val="007C63EE"/>
    <w:rsid w:val="007C6DDD"/>
    <w:rsid w:val="007D1419"/>
    <w:rsid w:val="007D201E"/>
    <w:rsid w:val="007D4DFB"/>
    <w:rsid w:val="007D6F33"/>
    <w:rsid w:val="007D702D"/>
    <w:rsid w:val="007E266C"/>
    <w:rsid w:val="007E3DD2"/>
    <w:rsid w:val="007E47BF"/>
    <w:rsid w:val="007E695B"/>
    <w:rsid w:val="007E7A02"/>
    <w:rsid w:val="007F0927"/>
    <w:rsid w:val="007F18DA"/>
    <w:rsid w:val="007F4236"/>
    <w:rsid w:val="007F42C9"/>
    <w:rsid w:val="007F7BF4"/>
    <w:rsid w:val="008002A6"/>
    <w:rsid w:val="0080062D"/>
    <w:rsid w:val="00801A2B"/>
    <w:rsid w:val="008031DC"/>
    <w:rsid w:val="00803EC9"/>
    <w:rsid w:val="00816403"/>
    <w:rsid w:val="008168AB"/>
    <w:rsid w:val="00816BE1"/>
    <w:rsid w:val="00820665"/>
    <w:rsid w:val="00821810"/>
    <w:rsid w:val="00821FE9"/>
    <w:rsid w:val="00822C14"/>
    <w:rsid w:val="008245AC"/>
    <w:rsid w:val="00825447"/>
    <w:rsid w:val="008255A9"/>
    <w:rsid w:val="00831F13"/>
    <w:rsid w:val="00836222"/>
    <w:rsid w:val="0084062E"/>
    <w:rsid w:val="008425D3"/>
    <w:rsid w:val="00842A51"/>
    <w:rsid w:val="00843B91"/>
    <w:rsid w:val="00844F03"/>
    <w:rsid w:val="0085386B"/>
    <w:rsid w:val="008538B9"/>
    <w:rsid w:val="00855B81"/>
    <w:rsid w:val="008623B4"/>
    <w:rsid w:val="00863D81"/>
    <w:rsid w:val="008640F4"/>
    <w:rsid w:val="00866AF6"/>
    <w:rsid w:val="00866EB4"/>
    <w:rsid w:val="008713AF"/>
    <w:rsid w:val="00871990"/>
    <w:rsid w:val="008730E2"/>
    <w:rsid w:val="00876515"/>
    <w:rsid w:val="00877BAF"/>
    <w:rsid w:val="00880CE9"/>
    <w:rsid w:val="00881B60"/>
    <w:rsid w:val="00885E15"/>
    <w:rsid w:val="0088737C"/>
    <w:rsid w:val="00890313"/>
    <w:rsid w:val="0089131C"/>
    <w:rsid w:val="00892B06"/>
    <w:rsid w:val="008957BB"/>
    <w:rsid w:val="008A0B11"/>
    <w:rsid w:val="008A107C"/>
    <w:rsid w:val="008A4A39"/>
    <w:rsid w:val="008A5AFF"/>
    <w:rsid w:val="008A6A57"/>
    <w:rsid w:val="008B2D9B"/>
    <w:rsid w:val="008B2DA3"/>
    <w:rsid w:val="008B2DE4"/>
    <w:rsid w:val="008B4264"/>
    <w:rsid w:val="008C22D5"/>
    <w:rsid w:val="008C68B9"/>
    <w:rsid w:val="008C6D6F"/>
    <w:rsid w:val="008D22D3"/>
    <w:rsid w:val="008D3A84"/>
    <w:rsid w:val="008D734D"/>
    <w:rsid w:val="008D7EB6"/>
    <w:rsid w:val="008E077E"/>
    <w:rsid w:val="008E141D"/>
    <w:rsid w:val="008E1A17"/>
    <w:rsid w:val="008E1D1F"/>
    <w:rsid w:val="008E41BA"/>
    <w:rsid w:val="008E7D87"/>
    <w:rsid w:val="008E7DE7"/>
    <w:rsid w:val="008F32C9"/>
    <w:rsid w:val="008F5105"/>
    <w:rsid w:val="008F6E53"/>
    <w:rsid w:val="008F7B5B"/>
    <w:rsid w:val="00904816"/>
    <w:rsid w:val="00904889"/>
    <w:rsid w:val="00906976"/>
    <w:rsid w:val="00906C98"/>
    <w:rsid w:val="009112A3"/>
    <w:rsid w:val="0091221E"/>
    <w:rsid w:val="00913147"/>
    <w:rsid w:val="009141B7"/>
    <w:rsid w:val="009205E9"/>
    <w:rsid w:val="00921149"/>
    <w:rsid w:val="00921BC1"/>
    <w:rsid w:val="00922944"/>
    <w:rsid w:val="009300D4"/>
    <w:rsid w:val="00931AD4"/>
    <w:rsid w:val="0093411C"/>
    <w:rsid w:val="009351BC"/>
    <w:rsid w:val="009371D6"/>
    <w:rsid w:val="0094063F"/>
    <w:rsid w:val="00941626"/>
    <w:rsid w:val="00945FC2"/>
    <w:rsid w:val="00946541"/>
    <w:rsid w:val="009553F4"/>
    <w:rsid w:val="00956ED3"/>
    <w:rsid w:val="009573C3"/>
    <w:rsid w:val="00960C8D"/>
    <w:rsid w:val="00964369"/>
    <w:rsid w:val="0096458A"/>
    <w:rsid w:val="00965878"/>
    <w:rsid w:val="009660C4"/>
    <w:rsid w:val="00966AF5"/>
    <w:rsid w:val="0096797E"/>
    <w:rsid w:val="009735A4"/>
    <w:rsid w:val="00976174"/>
    <w:rsid w:val="0098064C"/>
    <w:rsid w:val="0098209D"/>
    <w:rsid w:val="00983322"/>
    <w:rsid w:val="00983713"/>
    <w:rsid w:val="00983F3F"/>
    <w:rsid w:val="00984096"/>
    <w:rsid w:val="009840D0"/>
    <w:rsid w:val="00984D87"/>
    <w:rsid w:val="009856B0"/>
    <w:rsid w:val="009871E1"/>
    <w:rsid w:val="00996F28"/>
    <w:rsid w:val="00996F77"/>
    <w:rsid w:val="00997661"/>
    <w:rsid w:val="00997DC1"/>
    <w:rsid w:val="009A1FE5"/>
    <w:rsid w:val="009A4F46"/>
    <w:rsid w:val="009B071A"/>
    <w:rsid w:val="009B0A84"/>
    <w:rsid w:val="009B5E40"/>
    <w:rsid w:val="009C03BA"/>
    <w:rsid w:val="009C0AB2"/>
    <w:rsid w:val="009C1D1E"/>
    <w:rsid w:val="009C1DC1"/>
    <w:rsid w:val="009C5B7F"/>
    <w:rsid w:val="009C663B"/>
    <w:rsid w:val="009C7FDE"/>
    <w:rsid w:val="009C7FE4"/>
    <w:rsid w:val="009D01EE"/>
    <w:rsid w:val="009D1684"/>
    <w:rsid w:val="009D6A4C"/>
    <w:rsid w:val="009E3853"/>
    <w:rsid w:val="009E3CFF"/>
    <w:rsid w:val="009E748A"/>
    <w:rsid w:val="009E7988"/>
    <w:rsid w:val="009F0C9D"/>
    <w:rsid w:val="009F1908"/>
    <w:rsid w:val="00A00BB8"/>
    <w:rsid w:val="00A04C78"/>
    <w:rsid w:val="00A05376"/>
    <w:rsid w:val="00A05D70"/>
    <w:rsid w:val="00A074B6"/>
    <w:rsid w:val="00A10FBF"/>
    <w:rsid w:val="00A11E87"/>
    <w:rsid w:val="00A11EFF"/>
    <w:rsid w:val="00A174CB"/>
    <w:rsid w:val="00A17F7A"/>
    <w:rsid w:val="00A30F0C"/>
    <w:rsid w:val="00A3220C"/>
    <w:rsid w:val="00A34750"/>
    <w:rsid w:val="00A36272"/>
    <w:rsid w:val="00A40B68"/>
    <w:rsid w:val="00A4245E"/>
    <w:rsid w:val="00A42D5C"/>
    <w:rsid w:val="00A43F03"/>
    <w:rsid w:val="00A46DCA"/>
    <w:rsid w:val="00A47D15"/>
    <w:rsid w:val="00A5040A"/>
    <w:rsid w:val="00A50A1D"/>
    <w:rsid w:val="00A50B8C"/>
    <w:rsid w:val="00A51743"/>
    <w:rsid w:val="00A5257A"/>
    <w:rsid w:val="00A52E1D"/>
    <w:rsid w:val="00A570BE"/>
    <w:rsid w:val="00A5784D"/>
    <w:rsid w:val="00A6042E"/>
    <w:rsid w:val="00A60AD8"/>
    <w:rsid w:val="00A6295B"/>
    <w:rsid w:val="00A64E56"/>
    <w:rsid w:val="00A70E34"/>
    <w:rsid w:val="00A70F15"/>
    <w:rsid w:val="00A7187E"/>
    <w:rsid w:val="00A719B6"/>
    <w:rsid w:val="00A721DE"/>
    <w:rsid w:val="00A7257C"/>
    <w:rsid w:val="00A7382C"/>
    <w:rsid w:val="00A739B2"/>
    <w:rsid w:val="00A743FB"/>
    <w:rsid w:val="00A7505E"/>
    <w:rsid w:val="00A82CC8"/>
    <w:rsid w:val="00A831DF"/>
    <w:rsid w:val="00A86E2F"/>
    <w:rsid w:val="00A908FB"/>
    <w:rsid w:val="00A91905"/>
    <w:rsid w:val="00A91AD8"/>
    <w:rsid w:val="00A929A8"/>
    <w:rsid w:val="00A92FB5"/>
    <w:rsid w:val="00A93244"/>
    <w:rsid w:val="00A94ED7"/>
    <w:rsid w:val="00A95239"/>
    <w:rsid w:val="00A965D3"/>
    <w:rsid w:val="00AA0AE8"/>
    <w:rsid w:val="00AA0F8C"/>
    <w:rsid w:val="00AA39B5"/>
    <w:rsid w:val="00AA6B21"/>
    <w:rsid w:val="00AA702F"/>
    <w:rsid w:val="00AB12AE"/>
    <w:rsid w:val="00AB17E0"/>
    <w:rsid w:val="00AB299E"/>
    <w:rsid w:val="00AB38D2"/>
    <w:rsid w:val="00AB7105"/>
    <w:rsid w:val="00AC00FA"/>
    <w:rsid w:val="00AC0881"/>
    <w:rsid w:val="00AC26B9"/>
    <w:rsid w:val="00AC2AED"/>
    <w:rsid w:val="00AC3FB7"/>
    <w:rsid w:val="00AC4050"/>
    <w:rsid w:val="00AC5FEC"/>
    <w:rsid w:val="00AC6BC1"/>
    <w:rsid w:val="00AD1936"/>
    <w:rsid w:val="00AD68D6"/>
    <w:rsid w:val="00AE7FC8"/>
    <w:rsid w:val="00AF0E95"/>
    <w:rsid w:val="00AF1C39"/>
    <w:rsid w:val="00AF20F3"/>
    <w:rsid w:val="00AF232A"/>
    <w:rsid w:val="00AF3B7F"/>
    <w:rsid w:val="00AF49FA"/>
    <w:rsid w:val="00AF63FF"/>
    <w:rsid w:val="00AF7A07"/>
    <w:rsid w:val="00B03A80"/>
    <w:rsid w:val="00B1025C"/>
    <w:rsid w:val="00B1126F"/>
    <w:rsid w:val="00B1301E"/>
    <w:rsid w:val="00B1430F"/>
    <w:rsid w:val="00B15B9B"/>
    <w:rsid w:val="00B20D01"/>
    <w:rsid w:val="00B214AD"/>
    <w:rsid w:val="00B22A0B"/>
    <w:rsid w:val="00B238A3"/>
    <w:rsid w:val="00B23A50"/>
    <w:rsid w:val="00B23CD5"/>
    <w:rsid w:val="00B255D0"/>
    <w:rsid w:val="00B26347"/>
    <w:rsid w:val="00B27388"/>
    <w:rsid w:val="00B30A7F"/>
    <w:rsid w:val="00B31167"/>
    <w:rsid w:val="00B31B4F"/>
    <w:rsid w:val="00B32C0C"/>
    <w:rsid w:val="00B32E3C"/>
    <w:rsid w:val="00B33B6D"/>
    <w:rsid w:val="00B3588B"/>
    <w:rsid w:val="00B3714B"/>
    <w:rsid w:val="00B376E9"/>
    <w:rsid w:val="00B425DA"/>
    <w:rsid w:val="00B43C66"/>
    <w:rsid w:val="00B456FA"/>
    <w:rsid w:val="00B50FF8"/>
    <w:rsid w:val="00B551B7"/>
    <w:rsid w:val="00B554DD"/>
    <w:rsid w:val="00B5601E"/>
    <w:rsid w:val="00B6270F"/>
    <w:rsid w:val="00B6531C"/>
    <w:rsid w:val="00B65428"/>
    <w:rsid w:val="00B70E4E"/>
    <w:rsid w:val="00B72A9C"/>
    <w:rsid w:val="00B7366E"/>
    <w:rsid w:val="00B74DB0"/>
    <w:rsid w:val="00B80321"/>
    <w:rsid w:val="00B80509"/>
    <w:rsid w:val="00B80893"/>
    <w:rsid w:val="00B825F3"/>
    <w:rsid w:val="00B857B5"/>
    <w:rsid w:val="00B8602B"/>
    <w:rsid w:val="00B936AE"/>
    <w:rsid w:val="00B94B10"/>
    <w:rsid w:val="00B94CA1"/>
    <w:rsid w:val="00B953D5"/>
    <w:rsid w:val="00B973A5"/>
    <w:rsid w:val="00B97474"/>
    <w:rsid w:val="00B979D1"/>
    <w:rsid w:val="00BA13F7"/>
    <w:rsid w:val="00BA2A38"/>
    <w:rsid w:val="00BA2CED"/>
    <w:rsid w:val="00BA73B7"/>
    <w:rsid w:val="00BB013D"/>
    <w:rsid w:val="00BB31F3"/>
    <w:rsid w:val="00BB3212"/>
    <w:rsid w:val="00BB50C0"/>
    <w:rsid w:val="00BB513A"/>
    <w:rsid w:val="00BB535C"/>
    <w:rsid w:val="00BB57E7"/>
    <w:rsid w:val="00BB5A03"/>
    <w:rsid w:val="00BC1811"/>
    <w:rsid w:val="00BC1A6F"/>
    <w:rsid w:val="00BC327B"/>
    <w:rsid w:val="00BC6546"/>
    <w:rsid w:val="00BD1AAE"/>
    <w:rsid w:val="00BD711C"/>
    <w:rsid w:val="00BD7C9D"/>
    <w:rsid w:val="00BE0317"/>
    <w:rsid w:val="00BE1651"/>
    <w:rsid w:val="00BE29EE"/>
    <w:rsid w:val="00BE2D5E"/>
    <w:rsid w:val="00BE606B"/>
    <w:rsid w:val="00BE7CD1"/>
    <w:rsid w:val="00BF0742"/>
    <w:rsid w:val="00BF0DFD"/>
    <w:rsid w:val="00BF0ED2"/>
    <w:rsid w:val="00BF17A1"/>
    <w:rsid w:val="00BF317A"/>
    <w:rsid w:val="00BF343E"/>
    <w:rsid w:val="00BF4519"/>
    <w:rsid w:val="00BF5C28"/>
    <w:rsid w:val="00BF68B7"/>
    <w:rsid w:val="00C00737"/>
    <w:rsid w:val="00C01300"/>
    <w:rsid w:val="00C01583"/>
    <w:rsid w:val="00C0338F"/>
    <w:rsid w:val="00C04890"/>
    <w:rsid w:val="00C06256"/>
    <w:rsid w:val="00C06294"/>
    <w:rsid w:val="00C12F54"/>
    <w:rsid w:val="00C13D93"/>
    <w:rsid w:val="00C15217"/>
    <w:rsid w:val="00C15E1E"/>
    <w:rsid w:val="00C1661F"/>
    <w:rsid w:val="00C2056C"/>
    <w:rsid w:val="00C2064C"/>
    <w:rsid w:val="00C2109B"/>
    <w:rsid w:val="00C21BFB"/>
    <w:rsid w:val="00C21F0B"/>
    <w:rsid w:val="00C22F45"/>
    <w:rsid w:val="00C22FE8"/>
    <w:rsid w:val="00C2642D"/>
    <w:rsid w:val="00C27A37"/>
    <w:rsid w:val="00C33F36"/>
    <w:rsid w:val="00C3425D"/>
    <w:rsid w:val="00C36321"/>
    <w:rsid w:val="00C41745"/>
    <w:rsid w:val="00C42C0C"/>
    <w:rsid w:val="00C456C8"/>
    <w:rsid w:val="00C47768"/>
    <w:rsid w:val="00C54150"/>
    <w:rsid w:val="00C56176"/>
    <w:rsid w:val="00C605F1"/>
    <w:rsid w:val="00C61CD1"/>
    <w:rsid w:val="00C629FA"/>
    <w:rsid w:val="00C66D31"/>
    <w:rsid w:val="00C6739D"/>
    <w:rsid w:val="00C70834"/>
    <w:rsid w:val="00C7106B"/>
    <w:rsid w:val="00C73210"/>
    <w:rsid w:val="00C737E5"/>
    <w:rsid w:val="00C7531C"/>
    <w:rsid w:val="00C757EB"/>
    <w:rsid w:val="00C76399"/>
    <w:rsid w:val="00C76F87"/>
    <w:rsid w:val="00C85311"/>
    <w:rsid w:val="00C8568D"/>
    <w:rsid w:val="00C86CBE"/>
    <w:rsid w:val="00C90214"/>
    <w:rsid w:val="00C93A3B"/>
    <w:rsid w:val="00CA199E"/>
    <w:rsid w:val="00CA44D5"/>
    <w:rsid w:val="00CA6103"/>
    <w:rsid w:val="00CA69DD"/>
    <w:rsid w:val="00CA6D9F"/>
    <w:rsid w:val="00CB2BCF"/>
    <w:rsid w:val="00CC0741"/>
    <w:rsid w:val="00CC09E0"/>
    <w:rsid w:val="00CC0DB2"/>
    <w:rsid w:val="00CC24C5"/>
    <w:rsid w:val="00CC6479"/>
    <w:rsid w:val="00CD0650"/>
    <w:rsid w:val="00CD08B9"/>
    <w:rsid w:val="00CD2E64"/>
    <w:rsid w:val="00CD3962"/>
    <w:rsid w:val="00CE2881"/>
    <w:rsid w:val="00CE32F5"/>
    <w:rsid w:val="00CE4EA9"/>
    <w:rsid w:val="00CF02CB"/>
    <w:rsid w:val="00CF4EBD"/>
    <w:rsid w:val="00CF6E66"/>
    <w:rsid w:val="00D014D4"/>
    <w:rsid w:val="00D07DBE"/>
    <w:rsid w:val="00D12D4A"/>
    <w:rsid w:val="00D1400E"/>
    <w:rsid w:val="00D1766B"/>
    <w:rsid w:val="00D22095"/>
    <w:rsid w:val="00D22453"/>
    <w:rsid w:val="00D24A10"/>
    <w:rsid w:val="00D255FC"/>
    <w:rsid w:val="00D262B0"/>
    <w:rsid w:val="00D27174"/>
    <w:rsid w:val="00D331AA"/>
    <w:rsid w:val="00D340D0"/>
    <w:rsid w:val="00D34FCA"/>
    <w:rsid w:val="00D35338"/>
    <w:rsid w:val="00D36C3D"/>
    <w:rsid w:val="00D3737A"/>
    <w:rsid w:val="00D40207"/>
    <w:rsid w:val="00D40FFE"/>
    <w:rsid w:val="00D410A2"/>
    <w:rsid w:val="00D42F99"/>
    <w:rsid w:val="00D4676C"/>
    <w:rsid w:val="00D538ED"/>
    <w:rsid w:val="00D53C42"/>
    <w:rsid w:val="00D55173"/>
    <w:rsid w:val="00D55582"/>
    <w:rsid w:val="00D57358"/>
    <w:rsid w:val="00D616C2"/>
    <w:rsid w:val="00D64585"/>
    <w:rsid w:val="00D6494E"/>
    <w:rsid w:val="00D65C4A"/>
    <w:rsid w:val="00D66C2E"/>
    <w:rsid w:val="00D673DC"/>
    <w:rsid w:val="00D70AE2"/>
    <w:rsid w:val="00D7115C"/>
    <w:rsid w:val="00D7220B"/>
    <w:rsid w:val="00D755A8"/>
    <w:rsid w:val="00D76FDC"/>
    <w:rsid w:val="00D80B26"/>
    <w:rsid w:val="00D833AC"/>
    <w:rsid w:val="00D848C2"/>
    <w:rsid w:val="00D8536E"/>
    <w:rsid w:val="00D91D31"/>
    <w:rsid w:val="00D9246A"/>
    <w:rsid w:val="00D93729"/>
    <w:rsid w:val="00D95008"/>
    <w:rsid w:val="00DA4298"/>
    <w:rsid w:val="00DA4C27"/>
    <w:rsid w:val="00DA4FDD"/>
    <w:rsid w:val="00DA5F69"/>
    <w:rsid w:val="00DB0CA7"/>
    <w:rsid w:val="00DB14FD"/>
    <w:rsid w:val="00DB2443"/>
    <w:rsid w:val="00DB4B6F"/>
    <w:rsid w:val="00DB5083"/>
    <w:rsid w:val="00DC0B00"/>
    <w:rsid w:val="00DC12ED"/>
    <w:rsid w:val="00DC279C"/>
    <w:rsid w:val="00DC3092"/>
    <w:rsid w:val="00DC4ED6"/>
    <w:rsid w:val="00DC6A60"/>
    <w:rsid w:val="00DD3CB3"/>
    <w:rsid w:val="00DD41A4"/>
    <w:rsid w:val="00DD51A4"/>
    <w:rsid w:val="00DE0AB5"/>
    <w:rsid w:val="00DF1355"/>
    <w:rsid w:val="00DF248C"/>
    <w:rsid w:val="00DF40A7"/>
    <w:rsid w:val="00E011D4"/>
    <w:rsid w:val="00E02097"/>
    <w:rsid w:val="00E026E9"/>
    <w:rsid w:val="00E06322"/>
    <w:rsid w:val="00E108DD"/>
    <w:rsid w:val="00E125E5"/>
    <w:rsid w:val="00E12972"/>
    <w:rsid w:val="00E135AC"/>
    <w:rsid w:val="00E1450E"/>
    <w:rsid w:val="00E1626C"/>
    <w:rsid w:val="00E16DE4"/>
    <w:rsid w:val="00E210E9"/>
    <w:rsid w:val="00E275B4"/>
    <w:rsid w:val="00E334E4"/>
    <w:rsid w:val="00E3688C"/>
    <w:rsid w:val="00E37D37"/>
    <w:rsid w:val="00E41EF5"/>
    <w:rsid w:val="00E44799"/>
    <w:rsid w:val="00E44DE1"/>
    <w:rsid w:val="00E4760F"/>
    <w:rsid w:val="00E5174F"/>
    <w:rsid w:val="00E5179D"/>
    <w:rsid w:val="00E52548"/>
    <w:rsid w:val="00E54FFA"/>
    <w:rsid w:val="00E55D4A"/>
    <w:rsid w:val="00E55FF0"/>
    <w:rsid w:val="00E6181A"/>
    <w:rsid w:val="00E63965"/>
    <w:rsid w:val="00E66B55"/>
    <w:rsid w:val="00E67812"/>
    <w:rsid w:val="00E67B07"/>
    <w:rsid w:val="00E711B0"/>
    <w:rsid w:val="00E73242"/>
    <w:rsid w:val="00E758AD"/>
    <w:rsid w:val="00E8233E"/>
    <w:rsid w:val="00E87049"/>
    <w:rsid w:val="00E90805"/>
    <w:rsid w:val="00E91A83"/>
    <w:rsid w:val="00E9355F"/>
    <w:rsid w:val="00E94090"/>
    <w:rsid w:val="00E94229"/>
    <w:rsid w:val="00E96905"/>
    <w:rsid w:val="00E96E15"/>
    <w:rsid w:val="00EA265D"/>
    <w:rsid w:val="00EA4126"/>
    <w:rsid w:val="00EA42C1"/>
    <w:rsid w:val="00EA4E2F"/>
    <w:rsid w:val="00EA50AE"/>
    <w:rsid w:val="00EA563A"/>
    <w:rsid w:val="00EA56EE"/>
    <w:rsid w:val="00EA62DF"/>
    <w:rsid w:val="00EA78F1"/>
    <w:rsid w:val="00EB1108"/>
    <w:rsid w:val="00EB1275"/>
    <w:rsid w:val="00EB218C"/>
    <w:rsid w:val="00EB4C12"/>
    <w:rsid w:val="00EC146D"/>
    <w:rsid w:val="00ED17CA"/>
    <w:rsid w:val="00ED3BC2"/>
    <w:rsid w:val="00ED49F4"/>
    <w:rsid w:val="00ED71F9"/>
    <w:rsid w:val="00EE2527"/>
    <w:rsid w:val="00EE6523"/>
    <w:rsid w:val="00EE6877"/>
    <w:rsid w:val="00EE7A9E"/>
    <w:rsid w:val="00EF160D"/>
    <w:rsid w:val="00EF3CB8"/>
    <w:rsid w:val="00EF48F5"/>
    <w:rsid w:val="00EF76C2"/>
    <w:rsid w:val="00F06057"/>
    <w:rsid w:val="00F077F0"/>
    <w:rsid w:val="00F077FE"/>
    <w:rsid w:val="00F07C75"/>
    <w:rsid w:val="00F160ED"/>
    <w:rsid w:val="00F1652A"/>
    <w:rsid w:val="00F16B5D"/>
    <w:rsid w:val="00F212A9"/>
    <w:rsid w:val="00F246D0"/>
    <w:rsid w:val="00F2567A"/>
    <w:rsid w:val="00F2676F"/>
    <w:rsid w:val="00F26839"/>
    <w:rsid w:val="00F27D8A"/>
    <w:rsid w:val="00F300B4"/>
    <w:rsid w:val="00F31A09"/>
    <w:rsid w:val="00F3294B"/>
    <w:rsid w:val="00F3348B"/>
    <w:rsid w:val="00F3353D"/>
    <w:rsid w:val="00F33E80"/>
    <w:rsid w:val="00F33E8E"/>
    <w:rsid w:val="00F3539C"/>
    <w:rsid w:val="00F40857"/>
    <w:rsid w:val="00F4187C"/>
    <w:rsid w:val="00F42E9C"/>
    <w:rsid w:val="00F510EC"/>
    <w:rsid w:val="00F51DCA"/>
    <w:rsid w:val="00F531AF"/>
    <w:rsid w:val="00F53DBB"/>
    <w:rsid w:val="00F57083"/>
    <w:rsid w:val="00F621CB"/>
    <w:rsid w:val="00F636E0"/>
    <w:rsid w:val="00F6777B"/>
    <w:rsid w:val="00F67CF1"/>
    <w:rsid w:val="00F7268C"/>
    <w:rsid w:val="00F73BB3"/>
    <w:rsid w:val="00F814F7"/>
    <w:rsid w:val="00F864EE"/>
    <w:rsid w:val="00F86918"/>
    <w:rsid w:val="00F93CFB"/>
    <w:rsid w:val="00F947F9"/>
    <w:rsid w:val="00FA1382"/>
    <w:rsid w:val="00FA3407"/>
    <w:rsid w:val="00FA4157"/>
    <w:rsid w:val="00FA5CA2"/>
    <w:rsid w:val="00FA6491"/>
    <w:rsid w:val="00FA7163"/>
    <w:rsid w:val="00FA794B"/>
    <w:rsid w:val="00FB3582"/>
    <w:rsid w:val="00FC0839"/>
    <w:rsid w:val="00FC1E70"/>
    <w:rsid w:val="00FC4D11"/>
    <w:rsid w:val="00FC5AE0"/>
    <w:rsid w:val="00FD1AFD"/>
    <w:rsid w:val="00FD4320"/>
    <w:rsid w:val="00FD62CA"/>
    <w:rsid w:val="00FE157F"/>
    <w:rsid w:val="00FE224A"/>
    <w:rsid w:val="00FF0DF6"/>
    <w:rsid w:val="00FF1F32"/>
    <w:rsid w:val="00FF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9">
    <w:name w:val="heading 9"/>
    <w:basedOn w:val="a"/>
    <w:next w:val="a"/>
    <w:link w:val="90"/>
    <w:qFormat/>
    <w:rsid w:val="0066768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66768A"/>
    <w:rPr>
      <w:rFonts w:ascii="Cambria" w:hAnsi="Cambria"/>
      <w:sz w:val="22"/>
      <w:szCs w:val="22"/>
    </w:rPr>
  </w:style>
  <w:style w:type="paragraph" w:customStyle="1" w:styleId="1">
    <w:name w:val="Знак1 Знак Знак Знак"/>
    <w:basedOn w:val="a"/>
    <w:rsid w:val="00C41745"/>
    <w:pPr>
      <w:spacing w:after="160" w:line="240" w:lineRule="exact"/>
    </w:pPr>
    <w:rPr>
      <w:rFonts w:ascii="Verdana" w:hAnsi="Verdana"/>
      <w:lang w:val="en-US" w:eastAsia="en-US"/>
    </w:rPr>
  </w:style>
  <w:style w:type="table" w:styleId="a3">
    <w:name w:val="Table Grid"/>
    <w:basedOn w:val="a1"/>
    <w:rsid w:val="00AA0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2186"/>
    <w:pPr>
      <w:tabs>
        <w:tab w:val="center" w:pos="4677"/>
        <w:tab w:val="right" w:pos="9355"/>
      </w:tabs>
    </w:pPr>
  </w:style>
  <w:style w:type="character" w:styleId="a6">
    <w:name w:val="page number"/>
    <w:basedOn w:val="a0"/>
    <w:rsid w:val="00532186"/>
  </w:style>
  <w:style w:type="paragraph" w:styleId="a7">
    <w:name w:val="header"/>
    <w:basedOn w:val="a"/>
    <w:link w:val="a8"/>
    <w:rsid w:val="00532186"/>
    <w:pPr>
      <w:tabs>
        <w:tab w:val="center" w:pos="4677"/>
        <w:tab w:val="right" w:pos="9355"/>
      </w:tabs>
    </w:pPr>
  </w:style>
  <w:style w:type="paragraph" w:customStyle="1" w:styleId="ConsPlusNormal">
    <w:name w:val="ConsPlusNormal"/>
    <w:rsid w:val="00A908FB"/>
    <w:pPr>
      <w:autoSpaceDE w:val="0"/>
      <w:autoSpaceDN w:val="0"/>
      <w:adjustRightInd w:val="0"/>
    </w:pPr>
    <w:rPr>
      <w:sz w:val="28"/>
      <w:szCs w:val="28"/>
    </w:rPr>
  </w:style>
  <w:style w:type="paragraph" w:customStyle="1" w:styleId="ConsPlusNonformat">
    <w:name w:val="ConsPlusNonformat"/>
    <w:rsid w:val="005F79CA"/>
    <w:pPr>
      <w:widowControl w:val="0"/>
      <w:autoSpaceDE w:val="0"/>
      <w:autoSpaceDN w:val="0"/>
    </w:pPr>
    <w:rPr>
      <w:rFonts w:ascii="Courier New" w:hAnsi="Courier New" w:cs="Courier New"/>
    </w:rPr>
  </w:style>
  <w:style w:type="paragraph" w:customStyle="1" w:styleId="ConsPlusCell">
    <w:name w:val="ConsPlusCell"/>
    <w:uiPriority w:val="99"/>
    <w:rsid w:val="00F33E8E"/>
    <w:pPr>
      <w:widowControl w:val="0"/>
      <w:autoSpaceDE w:val="0"/>
      <w:autoSpaceDN w:val="0"/>
      <w:adjustRightInd w:val="0"/>
    </w:pPr>
    <w:rPr>
      <w:rFonts w:ascii="Arial" w:hAnsi="Arial" w:cs="Arial"/>
    </w:rPr>
  </w:style>
  <w:style w:type="paragraph" w:customStyle="1" w:styleId="ConsPlusTitle">
    <w:name w:val="ConsPlusTitle"/>
    <w:uiPriority w:val="99"/>
    <w:rsid w:val="00276CD7"/>
    <w:pPr>
      <w:widowControl w:val="0"/>
      <w:autoSpaceDE w:val="0"/>
      <w:autoSpaceDN w:val="0"/>
      <w:adjustRightInd w:val="0"/>
    </w:pPr>
    <w:rPr>
      <w:rFonts w:ascii="Calibri" w:hAnsi="Calibri" w:cs="Calibri"/>
      <w:b/>
      <w:bCs/>
      <w:sz w:val="22"/>
      <w:szCs w:val="22"/>
    </w:rPr>
  </w:style>
  <w:style w:type="paragraph" w:styleId="a9">
    <w:name w:val="Title"/>
    <w:basedOn w:val="a"/>
    <w:link w:val="aa"/>
    <w:qFormat/>
    <w:rsid w:val="00276CD7"/>
    <w:pPr>
      <w:jc w:val="center"/>
    </w:pPr>
    <w:rPr>
      <w:sz w:val="28"/>
      <w:szCs w:val="20"/>
      <w:lang w:val="x-none" w:eastAsia="x-none"/>
    </w:rPr>
  </w:style>
  <w:style w:type="character" w:customStyle="1" w:styleId="aa">
    <w:name w:val="Название Знак"/>
    <w:link w:val="a9"/>
    <w:rsid w:val="00276CD7"/>
    <w:rPr>
      <w:sz w:val="28"/>
    </w:rPr>
  </w:style>
  <w:style w:type="paragraph" w:styleId="ab">
    <w:name w:val="Subtitle"/>
    <w:basedOn w:val="a"/>
    <w:link w:val="ac"/>
    <w:qFormat/>
    <w:rsid w:val="00276CD7"/>
    <w:pPr>
      <w:jc w:val="center"/>
    </w:pPr>
    <w:rPr>
      <w:b/>
      <w:sz w:val="28"/>
      <w:szCs w:val="20"/>
      <w:lang w:val="x-none" w:eastAsia="x-none"/>
    </w:rPr>
  </w:style>
  <w:style w:type="character" w:customStyle="1" w:styleId="ac">
    <w:name w:val="Подзаголовок Знак"/>
    <w:link w:val="ab"/>
    <w:rsid w:val="00276CD7"/>
    <w:rPr>
      <w:b/>
      <w:sz w:val="28"/>
    </w:rPr>
  </w:style>
  <w:style w:type="paragraph" w:styleId="ad">
    <w:name w:val="Balloon Text"/>
    <w:basedOn w:val="a"/>
    <w:link w:val="ae"/>
    <w:rsid w:val="001437FD"/>
    <w:rPr>
      <w:rFonts w:ascii="Tahoma" w:hAnsi="Tahoma"/>
      <w:sz w:val="16"/>
      <w:szCs w:val="16"/>
      <w:lang w:val="x-none" w:eastAsia="x-none"/>
    </w:rPr>
  </w:style>
  <w:style w:type="character" w:customStyle="1" w:styleId="ae">
    <w:name w:val="Текст выноски Знак"/>
    <w:link w:val="ad"/>
    <w:rsid w:val="001437FD"/>
    <w:rPr>
      <w:rFonts w:ascii="Tahoma" w:hAnsi="Tahoma" w:cs="Tahoma"/>
      <w:sz w:val="16"/>
      <w:szCs w:val="16"/>
    </w:rPr>
  </w:style>
  <w:style w:type="character" w:styleId="af">
    <w:name w:val="Hyperlink"/>
    <w:uiPriority w:val="99"/>
    <w:unhideWhenUsed/>
    <w:rsid w:val="007419CC"/>
    <w:rPr>
      <w:color w:val="0000FF"/>
      <w:u w:val="single"/>
    </w:rPr>
  </w:style>
  <w:style w:type="character" w:styleId="af0">
    <w:name w:val="FollowedHyperlink"/>
    <w:uiPriority w:val="99"/>
    <w:unhideWhenUsed/>
    <w:rsid w:val="007419CC"/>
    <w:rPr>
      <w:color w:val="800080"/>
      <w:u w:val="single"/>
    </w:rPr>
  </w:style>
  <w:style w:type="paragraph" w:customStyle="1" w:styleId="xl63">
    <w:name w:val="xl63"/>
    <w:basedOn w:val="a"/>
    <w:rsid w:val="007419CC"/>
    <w:pPr>
      <w:pBdr>
        <w:bottom w:val="single" w:sz="8" w:space="0" w:color="auto"/>
        <w:right w:val="single" w:sz="8" w:space="0" w:color="auto"/>
      </w:pBdr>
      <w:shd w:val="clear" w:color="000000" w:fill="FFFFFF"/>
      <w:spacing w:before="100" w:beforeAutospacing="1" w:after="100" w:afterAutospacing="1"/>
      <w:jc w:val="both"/>
      <w:textAlignment w:val="center"/>
    </w:pPr>
    <w:rPr>
      <w:b/>
      <w:bCs/>
      <w:sz w:val="18"/>
      <w:szCs w:val="18"/>
    </w:rPr>
  </w:style>
  <w:style w:type="paragraph" w:customStyle="1" w:styleId="xl64">
    <w:name w:val="xl64"/>
    <w:basedOn w:val="a"/>
    <w:rsid w:val="007419CC"/>
    <w:pPr>
      <w:pBdr>
        <w:bottom w:val="single" w:sz="8" w:space="0" w:color="auto"/>
        <w:right w:val="single" w:sz="8" w:space="0" w:color="auto"/>
      </w:pBdr>
      <w:shd w:val="clear" w:color="000000" w:fill="FFFFFF"/>
      <w:spacing w:before="100" w:beforeAutospacing="1" w:after="100" w:afterAutospacing="1"/>
      <w:jc w:val="both"/>
      <w:textAlignment w:val="center"/>
    </w:pPr>
    <w:rPr>
      <w:b/>
      <w:bCs/>
      <w:sz w:val="16"/>
      <w:szCs w:val="16"/>
    </w:rPr>
  </w:style>
  <w:style w:type="paragraph" w:customStyle="1" w:styleId="xl65">
    <w:name w:val="xl65"/>
    <w:basedOn w:val="a"/>
    <w:rsid w:val="007419CC"/>
    <w:pPr>
      <w:pBdr>
        <w:bottom w:val="single" w:sz="8" w:space="0" w:color="auto"/>
        <w:right w:val="single" w:sz="8" w:space="0" w:color="auto"/>
      </w:pBdr>
      <w:shd w:val="clear" w:color="000000" w:fill="FFFFFF"/>
      <w:spacing w:before="100" w:beforeAutospacing="1" w:after="100" w:afterAutospacing="1"/>
      <w:jc w:val="both"/>
      <w:textAlignment w:val="center"/>
    </w:pPr>
    <w:rPr>
      <w:sz w:val="16"/>
      <w:szCs w:val="16"/>
    </w:rPr>
  </w:style>
  <w:style w:type="paragraph" w:customStyle="1" w:styleId="xl66">
    <w:name w:val="xl66"/>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67">
    <w:name w:val="xl67"/>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68">
    <w:name w:val="xl68"/>
    <w:basedOn w:val="a"/>
    <w:rsid w:val="007419CC"/>
    <w:pPr>
      <w:spacing w:before="100" w:beforeAutospacing="1" w:after="100" w:afterAutospacing="1"/>
    </w:pPr>
    <w:rPr>
      <w:b/>
      <w:bCs/>
    </w:rPr>
  </w:style>
  <w:style w:type="paragraph" w:customStyle="1" w:styleId="xl69">
    <w:name w:val="xl69"/>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70">
    <w:name w:val="xl70"/>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71">
    <w:name w:val="xl71"/>
    <w:basedOn w:val="a"/>
    <w:rsid w:val="007419CC"/>
    <w:pPr>
      <w:pBdr>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72">
    <w:name w:val="xl72"/>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73">
    <w:name w:val="xl73"/>
    <w:basedOn w:val="a"/>
    <w:rsid w:val="007419CC"/>
    <w:pPr>
      <w:spacing w:before="100" w:beforeAutospacing="1" w:after="100" w:afterAutospacing="1"/>
    </w:pPr>
  </w:style>
  <w:style w:type="paragraph" w:customStyle="1" w:styleId="xl74">
    <w:name w:val="xl74"/>
    <w:basedOn w:val="a"/>
    <w:rsid w:val="007419CC"/>
    <w:pPr>
      <w:pBdr>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75">
    <w:name w:val="xl75"/>
    <w:basedOn w:val="a"/>
    <w:rsid w:val="007419CC"/>
    <w:pPr>
      <w:pBdr>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76">
    <w:name w:val="xl76"/>
    <w:basedOn w:val="a"/>
    <w:rsid w:val="007419CC"/>
    <w:pPr>
      <w:spacing w:before="100" w:beforeAutospacing="1" w:after="100" w:afterAutospacing="1"/>
      <w:jc w:val="center"/>
      <w:textAlignment w:val="center"/>
    </w:pPr>
  </w:style>
  <w:style w:type="paragraph" w:customStyle="1" w:styleId="xl77">
    <w:name w:val="xl77"/>
    <w:basedOn w:val="a"/>
    <w:rsid w:val="007419C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7419C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7419CC"/>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b/>
      <w:bCs/>
      <w:sz w:val="18"/>
      <w:szCs w:val="18"/>
    </w:rPr>
  </w:style>
  <w:style w:type="paragraph" w:customStyle="1" w:styleId="xl80">
    <w:name w:val="xl80"/>
    <w:basedOn w:val="a"/>
    <w:rsid w:val="007419CC"/>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b/>
      <w:bCs/>
      <w:sz w:val="18"/>
      <w:szCs w:val="18"/>
    </w:rPr>
  </w:style>
  <w:style w:type="paragraph" w:customStyle="1" w:styleId="xl81">
    <w:name w:val="xl81"/>
    <w:basedOn w:val="a"/>
    <w:rsid w:val="007419C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7419CC"/>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419C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7419CC"/>
    <w:pPr>
      <w:pBdr>
        <w:top w:val="single" w:sz="8" w:space="0" w:color="auto"/>
        <w:left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85">
    <w:name w:val="xl85"/>
    <w:basedOn w:val="a"/>
    <w:rsid w:val="007419CC"/>
    <w:pPr>
      <w:pBdr>
        <w:left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86">
    <w:name w:val="xl86"/>
    <w:basedOn w:val="a"/>
    <w:rsid w:val="007419CC"/>
    <w:pPr>
      <w:pBdr>
        <w:left w:val="single" w:sz="8" w:space="0" w:color="auto"/>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87">
    <w:name w:val="xl87"/>
    <w:basedOn w:val="a"/>
    <w:rsid w:val="007419C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8">
    <w:name w:val="xl88"/>
    <w:basedOn w:val="a"/>
    <w:rsid w:val="007419C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9">
    <w:name w:val="xl89"/>
    <w:basedOn w:val="a"/>
    <w:rsid w:val="007419C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0">
    <w:name w:val="xl90"/>
    <w:basedOn w:val="a"/>
    <w:rsid w:val="007419CC"/>
    <w:pPr>
      <w:pBdr>
        <w:top w:val="single" w:sz="8" w:space="0" w:color="auto"/>
        <w:left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1">
    <w:name w:val="xl91"/>
    <w:basedOn w:val="a"/>
    <w:rsid w:val="007419CC"/>
    <w:pPr>
      <w:pBdr>
        <w:left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2">
    <w:name w:val="xl92"/>
    <w:basedOn w:val="a"/>
    <w:rsid w:val="007419CC"/>
    <w:pPr>
      <w:pBdr>
        <w:left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3">
    <w:name w:val="xl93"/>
    <w:basedOn w:val="a"/>
    <w:rsid w:val="007419CC"/>
    <w:pPr>
      <w:pBdr>
        <w:top w:val="single" w:sz="8" w:space="0" w:color="auto"/>
        <w:left w:val="single" w:sz="8" w:space="0" w:color="auto"/>
        <w:right w:val="single" w:sz="8" w:space="0" w:color="auto"/>
      </w:pBdr>
      <w:spacing w:before="100" w:beforeAutospacing="1" w:after="100" w:afterAutospacing="1"/>
      <w:textAlignment w:val="center"/>
    </w:pPr>
    <w:rPr>
      <w:sz w:val="16"/>
      <w:szCs w:val="16"/>
    </w:rPr>
  </w:style>
  <w:style w:type="paragraph" w:customStyle="1" w:styleId="xl94">
    <w:name w:val="xl94"/>
    <w:basedOn w:val="a"/>
    <w:rsid w:val="007419CC"/>
    <w:pPr>
      <w:pBdr>
        <w:left w:val="single" w:sz="8" w:space="0" w:color="auto"/>
        <w:right w:val="single" w:sz="8" w:space="0" w:color="auto"/>
      </w:pBdr>
      <w:spacing w:before="100" w:beforeAutospacing="1" w:after="100" w:afterAutospacing="1"/>
      <w:textAlignment w:val="center"/>
    </w:pPr>
    <w:rPr>
      <w:sz w:val="16"/>
      <w:szCs w:val="16"/>
    </w:rPr>
  </w:style>
  <w:style w:type="paragraph" w:customStyle="1" w:styleId="xl95">
    <w:name w:val="xl95"/>
    <w:basedOn w:val="a"/>
    <w:rsid w:val="007419CC"/>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96">
    <w:name w:val="xl96"/>
    <w:basedOn w:val="a"/>
    <w:rsid w:val="007419C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7419CC"/>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7419C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a"/>
    <w:rsid w:val="007419CC"/>
    <w:pPr>
      <w:pBdr>
        <w:top w:val="single" w:sz="8" w:space="0" w:color="auto"/>
        <w:left w:val="single" w:sz="8" w:space="0" w:color="auto"/>
        <w:right w:val="single" w:sz="8" w:space="0" w:color="auto"/>
      </w:pBdr>
      <w:spacing w:before="100" w:beforeAutospacing="1" w:after="100" w:afterAutospacing="1"/>
      <w:textAlignment w:val="center"/>
    </w:pPr>
    <w:rPr>
      <w:sz w:val="16"/>
      <w:szCs w:val="16"/>
    </w:rPr>
  </w:style>
  <w:style w:type="paragraph" w:customStyle="1" w:styleId="xl100">
    <w:name w:val="xl100"/>
    <w:basedOn w:val="a"/>
    <w:rsid w:val="007419CC"/>
    <w:pPr>
      <w:pBdr>
        <w:left w:val="single" w:sz="8" w:space="0" w:color="auto"/>
        <w:right w:val="single" w:sz="8" w:space="0" w:color="auto"/>
      </w:pBdr>
      <w:spacing w:before="100" w:beforeAutospacing="1" w:after="100" w:afterAutospacing="1"/>
      <w:textAlignment w:val="center"/>
    </w:pPr>
    <w:rPr>
      <w:sz w:val="16"/>
      <w:szCs w:val="16"/>
    </w:rPr>
  </w:style>
  <w:style w:type="paragraph" w:customStyle="1" w:styleId="xl101">
    <w:name w:val="xl101"/>
    <w:basedOn w:val="a"/>
    <w:rsid w:val="007419CC"/>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2">
    <w:name w:val="xl102"/>
    <w:basedOn w:val="a"/>
    <w:rsid w:val="007419C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03">
    <w:name w:val="xl103"/>
    <w:basedOn w:val="a"/>
    <w:rsid w:val="007419CC"/>
    <w:pPr>
      <w:pBdr>
        <w:top w:val="single" w:sz="8" w:space="0" w:color="auto"/>
        <w:bottom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04">
    <w:name w:val="xl104"/>
    <w:basedOn w:val="a"/>
    <w:rsid w:val="007419C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05">
    <w:name w:val="xl105"/>
    <w:basedOn w:val="a"/>
    <w:rsid w:val="007419CC"/>
    <w:pPr>
      <w:pBdr>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06">
    <w:name w:val="xl106"/>
    <w:basedOn w:val="a"/>
    <w:rsid w:val="007419CC"/>
    <w:pPr>
      <w:pBdr>
        <w:left w:val="single" w:sz="8" w:space="0" w:color="auto"/>
        <w:right w:val="single" w:sz="8" w:space="0" w:color="auto"/>
      </w:pBdr>
      <w:shd w:val="clear" w:color="000000" w:fill="FFFFFF"/>
      <w:spacing w:before="100" w:beforeAutospacing="1" w:after="100" w:afterAutospacing="1"/>
      <w:jc w:val="both"/>
      <w:textAlignment w:val="center"/>
    </w:pPr>
    <w:rPr>
      <w:b/>
      <w:bCs/>
      <w:sz w:val="18"/>
      <w:szCs w:val="18"/>
    </w:rPr>
  </w:style>
  <w:style w:type="paragraph" w:customStyle="1" w:styleId="xl107">
    <w:name w:val="xl107"/>
    <w:basedOn w:val="a"/>
    <w:rsid w:val="007419C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8">
    <w:name w:val="xl108"/>
    <w:basedOn w:val="a"/>
    <w:rsid w:val="007419C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7419CC"/>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7419C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styleId="af1">
    <w:name w:val="List Paragraph"/>
    <w:basedOn w:val="a"/>
    <w:uiPriority w:val="34"/>
    <w:qFormat/>
    <w:rsid w:val="00F42E9C"/>
    <w:pPr>
      <w:ind w:left="720"/>
      <w:contextualSpacing/>
    </w:pPr>
  </w:style>
  <w:style w:type="character" w:styleId="af2">
    <w:name w:val="annotation reference"/>
    <w:rsid w:val="00E87049"/>
    <w:rPr>
      <w:sz w:val="16"/>
      <w:szCs w:val="16"/>
    </w:rPr>
  </w:style>
  <w:style w:type="paragraph" w:styleId="af3">
    <w:name w:val="annotation text"/>
    <w:basedOn w:val="a"/>
    <w:link w:val="af4"/>
    <w:rsid w:val="00E87049"/>
    <w:rPr>
      <w:sz w:val="20"/>
      <w:szCs w:val="20"/>
    </w:rPr>
  </w:style>
  <w:style w:type="character" w:customStyle="1" w:styleId="af4">
    <w:name w:val="Текст примечания Знак"/>
    <w:basedOn w:val="a0"/>
    <w:link w:val="af3"/>
    <w:rsid w:val="00E87049"/>
  </w:style>
  <w:style w:type="paragraph" w:styleId="af5">
    <w:name w:val="annotation subject"/>
    <w:basedOn w:val="af3"/>
    <w:next w:val="af3"/>
    <w:link w:val="af6"/>
    <w:rsid w:val="00E87049"/>
    <w:rPr>
      <w:b/>
      <w:bCs/>
    </w:rPr>
  </w:style>
  <w:style w:type="character" w:customStyle="1" w:styleId="af6">
    <w:name w:val="Тема примечания Знак"/>
    <w:link w:val="af5"/>
    <w:rsid w:val="00E87049"/>
    <w:rPr>
      <w:b/>
      <w:bCs/>
    </w:rPr>
  </w:style>
  <w:style w:type="paragraph" w:customStyle="1" w:styleId="xl111">
    <w:name w:val="xl111"/>
    <w:basedOn w:val="a"/>
    <w:rsid w:val="00E55FF0"/>
    <w:pPr>
      <w:pBdr>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2">
    <w:name w:val="xl112"/>
    <w:basedOn w:val="a"/>
    <w:rsid w:val="00E55FF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3">
    <w:name w:val="xl113"/>
    <w:basedOn w:val="a"/>
    <w:rsid w:val="00E55FF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4">
    <w:name w:val="xl114"/>
    <w:basedOn w:val="a"/>
    <w:rsid w:val="00E55FF0"/>
    <w:pPr>
      <w:pBdr>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5">
    <w:name w:val="xl115"/>
    <w:basedOn w:val="a"/>
    <w:rsid w:val="00E55FF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6">
    <w:name w:val="xl116"/>
    <w:basedOn w:val="a"/>
    <w:rsid w:val="00E55FF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17">
    <w:name w:val="xl117"/>
    <w:basedOn w:val="a"/>
    <w:rsid w:val="00E55FF0"/>
    <w:pPr>
      <w:pBdr>
        <w:left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18">
    <w:name w:val="xl118"/>
    <w:basedOn w:val="a"/>
    <w:rsid w:val="00E55FF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19">
    <w:name w:val="xl119"/>
    <w:basedOn w:val="a"/>
    <w:rsid w:val="00E55FF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0">
    <w:name w:val="xl120"/>
    <w:basedOn w:val="a"/>
    <w:rsid w:val="00E55FF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1">
    <w:name w:val="xl121"/>
    <w:basedOn w:val="a"/>
    <w:rsid w:val="00E55FF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2">
    <w:name w:val="xl122"/>
    <w:basedOn w:val="a"/>
    <w:rsid w:val="00E55FF0"/>
    <w:pPr>
      <w:pBdr>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E55FF0"/>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E55FF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E55FF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6">
    <w:name w:val="xl126"/>
    <w:basedOn w:val="a"/>
    <w:rsid w:val="00E55FF0"/>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7">
    <w:name w:val="xl127"/>
    <w:basedOn w:val="a"/>
    <w:rsid w:val="00E55FF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8">
    <w:name w:val="xl128"/>
    <w:basedOn w:val="a"/>
    <w:rsid w:val="00E55FF0"/>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E55FF0"/>
    <w:pPr>
      <w:pBdr>
        <w:bottom w:val="single" w:sz="8"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E55FF0"/>
    <w:pPr>
      <w:pBdr>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
    <w:rsid w:val="00E55FF0"/>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E55FF0"/>
    <w:pPr>
      <w:pBdr>
        <w:left w:val="single" w:sz="8"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E55FF0"/>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34">
    <w:name w:val="xl134"/>
    <w:basedOn w:val="a"/>
    <w:rsid w:val="00E55FF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35">
    <w:name w:val="xl135"/>
    <w:basedOn w:val="a"/>
    <w:rsid w:val="00E55FF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36">
    <w:name w:val="xl136"/>
    <w:basedOn w:val="a"/>
    <w:rsid w:val="00E55FF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37">
    <w:name w:val="xl137"/>
    <w:basedOn w:val="a"/>
    <w:rsid w:val="00E55FF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8">
    <w:name w:val="xl138"/>
    <w:basedOn w:val="a"/>
    <w:rsid w:val="00E55FF0"/>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9">
    <w:name w:val="xl139"/>
    <w:basedOn w:val="a"/>
    <w:rsid w:val="00E55FF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character" w:customStyle="1" w:styleId="a5">
    <w:name w:val="Нижний колонтитул Знак"/>
    <w:link w:val="a4"/>
    <w:rsid w:val="00B32E3C"/>
    <w:rPr>
      <w:sz w:val="24"/>
      <w:szCs w:val="24"/>
    </w:rPr>
  </w:style>
  <w:style w:type="character" w:customStyle="1" w:styleId="a8">
    <w:name w:val="Верхний колонтитул Знак"/>
    <w:link w:val="a7"/>
    <w:rsid w:val="00B32E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9">
    <w:name w:val="heading 9"/>
    <w:basedOn w:val="a"/>
    <w:next w:val="a"/>
    <w:link w:val="90"/>
    <w:qFormat/>
    <w:rsid w:val="0066768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66768A"/>
    <w:rPr>
      <w:rFonts w:ascii="Cambria" w:hAnsi="Cambria"/>
      <w:sz w:val="22"/>
      <w:szCs w:val="22"/>
    </w:rPr>
  </w:style>
  <w:style w:type="paragraph" w:customStyle="1" w:styleId="1">
    <w:name w:val="Знак1 Знак Знак Знак"/>
    <w:basedOn w:val="a"/>
    <w:rsid w:val="00C41745"/>
    <w:pPr>
      <w:spacing w:after="160" w:line="240" w:lineRule="exact"/>
    </w:pPr>
    <w:rPr>
      <w:rFonts w:ascii="Verdana" w:hAnsi="Verdana"/>
      <w:lang w:val="en-US" w:eastAsia="en-US"/>
    </w:rPr>
  </w:style>
  <w:style w:type="table" w:styleId="a3">
    <w:name w:val="Table Grid"/>
    <w:basedOn w:val="a1"/>
    <w:rsid w:val="00AA0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2186"/>
    <w:pPr>
      <w:tabs>
        <w:tab w:val="center" w:pos="4677"/>
        <w:tab w:val="right" w:pos="9355"/>
      </w:tabs>
    </w:pPr>
  </w:style>
  <w:style w:type="character" w:styleId="a6">
    <w:name w:val="page number"/>
    <w:basedOn w:val="a0"/>
    <w:rsid w:val="00532186"/>
  </w:style>
  <w:style w:type="paragraph" w:styleId="a7">
    <w:name w:val="header"/>
    <w:basedOn w:val="a"/>
    <w:link w:val="a8"/>
    <w:rsid w:val="00532186"/>
    <w:pPr>
      <w:tabs>
        <w:tab w:val="center" w:pos="4677"/>
        <w:tab w:val="right" w:pos="9355"/>
      </w:tabs>
    </w:pPr>
  </w:style>
  <w:style w:type="paragraph" w:customStyle="1" w:styleId="ConsPlusNormal">
    <w:name w:val="ConsPlusNormal"/>
    <w:rsid w:val="00A908FB"/>
    <w:pPr>
      <w:autoSpaceDE w:val="0"/>
      <w:autoSpaceDN w:val="0"/>
      <w:adjustRightInd w:val="0"/>
    </w:pPr>
    <w:rPr>
      <w:sz w:val="28"/>
      <w:szCs w:val="28"/>
    </w:rPr>
  </w:style>
  <w:style w:type="paragraph" w:customStyle="1" w:styleId="ConsPlusNonformat">
    <w:name w:val="ConsPlusNonformat"/>
    <w:rsid w:val="005F79CA"/>
    <w:pPr>
      <w:widowControl w:val="0"/>
      <w:autoSpaceDE w:val="0"/>
      <w:autoSpaceDN w:val="0"/>
    </w:pPr>
    <w:rPr>
      <w:rFonts w:ascii="Courier New" w:hAnsi="Courier New" w:cs="Courier New"/>
    </w:rPr>
  </w:style>
  <w:style w:type="paragraph" w:customStyle="1" w:styleId="ConsPlusCell">
    <w:name w:val="ConsPlusCell"/>
    <w:uiPriority w:val="99"/>
    <w:rsid w:val="00F33E8E"/>
    <w:pPr>
      <w:widowControl w:val="0"/>
      <w:autoSpaceDE w:val="0"/>
      <w:autoSpaceDN w:val="0"/>
      <w:adjustRightInd w:val="0"/>
    </w:pPr>
    <w:rPr>
      <w:rFonts w:ascii="Arial" w:hAnsi="Arial" w:cs="Arial"/>
    </w:rPr>
  </w:style>
  <w:style w:type="paragraph" w:customStyle="1" w:styleId="ConsPlusTitle">
    <w:name w:val="ConsPlusTitle"/>
    <w:uiPriority w:val="99"/>
    <w:rsid w:val="00276CD7"/>
    <w:pPr>
      <w:widowControl w:val="0"/>
      <w:autoSpaceDE w:val="0"/>
      <w:autoSpaceDN w:val="0"/>
      <w:adjustRightInd w:val="0"/>
    </w:pPr>
    <w:rPr>
      <w:rFonts w:ascii="Calibri" w:hAnsi="Calibri" w:cs="Calibri"/>
      <w:b/>
      <w:bCs/>
      <w:sz w:val="22"/>
      <w:szCs w:val="22"/>
    </w:rPr>
  </w:style>
  <w:style w:type="paragraph" w:styleId="a9">
    <w:name w:val="Title"/>
    <w:basedOn w:val="a"/>
    <w:link w:val="aa"/>
    <w:qFormat/>
    <w:rsid w:val="00276CD7"/>
    <w:pPr>
      <w:jc w:val="center"/>
    </w:pPr>
    <w:rPr>
      <w:sz w:val="28"/>
      <w:szCs w:val="20"/>
      <w:lang w:val="x-none" w:eastAsia="x-none"/>
    </w:rPr>
  </w:style>
  <w:style w:type="character" w:customStyle="1" w:styleId="aa">
    <w:name w:val="Название Знак"/>
    <w:link w:val="a9"/>
    <w:rsid w:val="00276CD7"/>
    <w:rPr>
      <w:sz w:val="28"/>
    </w:rPr>
  </w:style>
  <w:style w:type="paragraph" w:styleId="ab">
    <w:name w:val="Subtitle"/>
    <w:basedOn w:val="a"/>
    <w:link w:val="ac"/>
    <w:qFormat/>
    <w:rsid w:val="00276CD7"/>
    <w:pPr>
      <w:jc w:val="center"/>
    </w:pPr>
    <w:rPr>
      <w:b/>
      <w:sz w:val="28"/>
      <w:szCs w:val="20"/>
      <w:lang w:val="x-none" w:eastAsia="x-none"/>
    </w:rPr>
  </w:style>
  <w:style w:type="character" w:customStyle="1" w:styleId="ac">
    <w:name w:val="Подзаголовок Знак"/>
    <w:link w:val="ab"/>
    <w:rsid w:val="00276CD7"/>
    <w:rPr>
      <w:b/>
      <w:sz w:val="28"/>
    </w:rPr>
  </w:style>
  <w:style w:type="paragraph" w:styleId="ad">
    <w:name w:val="Balloon Text"/>
    <w:basedOn w:val="a"/>
    <w:link w:val="ae"/>
    <w:rsid w:val="001437FD"/>
    <w:rPr>
      <w:rFonts w:ascii="Tahoma" w:hAnsi="Tahoma"/>
      <w:sz w:val="16"/>
      <w:szCs w:val="16"/>
      <w:lang w:val="x-none" w:eastAsia="x-none"/>
    </w:rPr>
  </w:style>
  <w:style w:type="character" w:customStyle="1" w:styleId="ae">
    <w:name w:val="Текст выноски Знак"/>
    <w:link w:val="ad"/>
    <w:rsid w:val="001437FD"/>
    <w:rPr>
      <w:rFonts w:ascii="Tahoma" w:hAnsi="Tahoma" w:cs="Tahoma"/>
      <w:sz w:val="16"/>
      <w:szCs w:val="16"/>
    </w:rPr>
  </w:style>
  <w:style w:type="character" w:styleId="af">
    <w:name w:val="Hyperlink"/>
    <w:uiPriority w:val="99"/>
    <w:unhideWhenUsed/>
    <w:rsid w:val="007419CC"/>
    <w:rPr>
      <w:color w:val="0000FF"/>
      <w:u w:val="single"/>
    </w:rPr>
  </w:style>
  <w:style w:type="character" w:styleId="af0">
    <w:name w:val="FollowedHyperlink"/>
    <w:uiPriority w:val="99"/>
    <w:unhideWhenUsed/>
    <w:rsid w:val="007419CC"/>
    <w:rPr>
      <w:color w:val="800080"/>
      <w:u w:val="single"/>
    </w:rPr>
  </w:style>
  <w:style w:type="paragraph" w:customStyle="1" w:styleId="xl63">
    <w:name w:val="xl63"/>
    <w:basedOn w:val="a"/>
    <w:rsid w:val="007419CC"/>
    <w:pPr>
      <w:pBdr>
        <w:bottom w:val="single" w:sz="8" w:space="0" w:color="auto"/>
        <w:right w:val="single" w:sz="8" w:space="0" w:color="auto"/>
      </w:pBdr>
      <w:shd w:val="clear" w:color="000000" w:fill="FFFFFF"/>
      <w:spacing w:before="100" w:beforeAutospacing="1" w:after="100" w:afterAutospacing="1"/>
      <w:jc w:val="both"/>
      <w:textAlignment w:val="center"/>
    </w:pPr>
    <w:rPr>
      <w:b/>
      <w:bCs/>
      <w:sz w:val="18"/>
      <w:szCs w:val="18"/>
    </w:rPr>
  </w:style>
  <w:style w:type="paragraph" w:customStyle="1" w:styleId="xl64">
    <w:name w:val="xl64"/>
    <w:basedOn w:val="a"/>
    <w:rsid w:val="007419CC"/>
    <w:pPr>
      <w:pBdr>
        <w:bottom w:val="single" w:sz="8" w:space="0" w:color="auto"/>
        <w:right w:val="single" w:sz="8" w:space="0" w:color="auto"/>
      </w:pBdr>
      <w:shd w:val="clear" w:color="000000" w:fill="FFFFFF"/>
      <w:spacing w:before="100" w:beforeAutospacing="1" w:after="100" w:afterAutospacing="1"/>
      <w:jc w:val="both"/>
      <w:textAlignment w:val="center"/>
    </w:pPr>
    <w:rPr>
      <w:b/>
      <w:bCs/>
      <w:sz w:val="16"/>
      <w:szCs w:val="16"/>
    </w:rPr>
  </w:style>
  <w:style w:type="paragraph" w:customStyle="1" w:styleId="xl65">
    <w:name w:val="xl65"/>
    <w:basedOn w:val="a"/>
    <w:rsid w:val="007419CC"/>
    <w:pPr>
      <w:pBdr>
        <w:bottom w:val="single" w:sz="8" w:space="0" w:color="auto"/>
        <w:right w:val="single" w:sz="8" w:space="0" w:color="auto"/>
      </w:pBdr>
      <w:shd w:val="clear" w:color="000000" w:fill="FFFFFF"/>
      <w:spacing w:before="100" w:beforeAutospacing="1" w:after="100" w:afterAutospacing="1"/>
      <w:jc w:val="both"/>
      <w:textAlignment w:val="center"/>
    </w:pPr>
    <w:rPr>
      <w:sz w:val="16"/>
      <w:szCs w:val="16"/>
    </w:rPr>
  </w:style>
  <w:style w:type="paragraph" w:customStyle="1" w:styleId="xl66">
    <w:name w:val="xl66"/>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67">
    <w:name w:val="xl67"/>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68">
    <w:name w:val="xl68"/>
    <w:basedOn w:val="a"/>
    <w:rsid w:val="007419CC"/>
    <w:pPr>
      <w:spacing w:before="100" w:beforeAutospacing="1" w:after="100" w:afterAutospacing="1"/>
    </w:pPr>
    <w:rPr>
      <w:b/>
      <w:bCs/>
    </w:rPr>
  </w:style>
  <w:style w:type="paragraph" w:customStyle="1" w:styleId="xl69">
    <w:name w:val="xl69"/>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70">
    <w:name w:val="xl70"/>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71">
    <w:name w:val="xl71"/>
    <w:basedOn w:val="a"/>
    <w:rsid w:val="007419CC"/>
    <w:pPr>
      <w:pBdr>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72">
    <w:name w:val="xl72"/>
    <w:basedOn w:val="a"/>
    <w:rsid w:val="007419CC"/>
    <w:pPr>
      <w:pBdr>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73">
    <w:name w:val="xl73"/>
    <w:basedOn w:val="a"/>
    <w:rsid w:val="007419CC"/>
    <w:pPr>
      <w:spacing w:before="100" w:beforeAutospacing="1" w:after="100" w:afterAutospacing="1"/>
    </w:pPr>
  </w:style>
  <w:style w:type="paragraph" w:customStyle="1" w:styleId="xl74">
    <w:name w:val="xl74"/>
    <w:basedOn w:val="a"/>
    <w:rsid w:val="007419CC"/>
    <w:pPr>
      <w:pBdr>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75">
    <w:name w:val="xl75"/>
    <w:basedOn w:val="a"/>
    <w:rsid w:val="007419CC"/>
    <w:pPr>
      <w:pBdr>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76">
    <w:name w:val="xl76"/>
    <w:basedOn w:val="a"/>
    <w:rsid w:val="007419CC"/>
    <w:pPr>
      <w:spacing w:before="100" w:beforeAutospacing="1" w:after="100" w:afterAutospacing="1"/>
      <w:jc w:val="center"/>
      <w:textAlignment w:val="center"/>
    </w:pPr>
  </w:style>
  <w:style w:type="paragraph" w:customStyle="1" w:styleId="xl77">
    <w:name w:val="xl77"/>
    <w:basedOn w:val="a"/>
    <w:rsid w:val="007419C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7419C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7419CC"/>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b/>
      <w:bCs/>
      <w:sz w:val="18"/>
      <w:szCs w:val="18"/>
    </w:rPr>
  </w:style>
  <w:style w:type="paragraph" w:customStyle="1" w:styleId="xl80">
    <w:name w:val="xl80"/>
    <w:basedOn w:val="a"/>
    <w:rsid w:val="007419CC"/>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b/>
      <w:bCs/>
      <w:sz w:val="18"/>
      <w:szCs w:val="18"/>
    </w:rPr>
  </w:style>
  <w:style w:type="paragraph" w:customStyle="1" w:styleId="xl81">
    <w:name w:val="xl81"/>
    <w:basedOn w:val="a"/>
    <w:rsid w:val="007419C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7419CC"/>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419C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7419CC"/>
    <w:pPr>
      <w:pBdr>
        <w:top w:val="single" w:sz="8" w:space="0" w:color="auto"/>
        <w:left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85">
    <w:name w:val="xl85"/>
    <w:basedOn w:val="a"/>
    <w:rsid w:val="007419CC"/>
    <w:pPr>
      <w:pBdr>
        <w:left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86">
    <w:name w:val="xl86"/>
    <w:basedOn w:val="a"/>
    <w:rsid w:val="007419CC"/>
    <w:pPr>
      <w:pBdr>
        <w:left w:val="single" w:sz="8" w:space="0" w:color="auto"/>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87">
    <w:name w:val="xl87"/>
    <w:basedOn w:val="a"/>
    <w:rsid w:val="007419C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8">
    <w:name w:val="xl88"/>
    <w:basedOn w:val="a"/>
    <w:rsid w:val="007419C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9">
    <w:name w:val="xl89"/>
    <w:basedOn w:val="a"/>
    <w:rsid w:val="007419C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0">
    <w:name w:val="xl90"/>
    <w:basedOn w:val="a"/>
    <w:rsid w:val="007419CC"/>
    <w:pPr>
      <w:pBdr>
        <w:top w:val="single" w:sz="8" w:space="0" w:color="auto"/>
        <w:left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1">
    <w:name w:val="xl91"/>
    <w:basedOn w:val="a"/>
    <w:rsid w:val="007419CC"/>
    <w:pPr>
      <w:pBdr>
        <w:left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2">
    <w:name w:val="xl92"/>
    <w:basedOn w:val="a"/>
    <w:rsid w:val="007419CC"/>
    <w:pPr>
      <w:pBdr>
        <w:left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3">
    <w:name w:val="xl93"/>
    <w:basedOn w:val="a"/>
    <w:rsid w:val="007419CC"/>
    <w:pPr>
      <w:pBdr>
        <w:top w:val="single" w:sz="8" w:space="0" w:color="auto"/>
        <w:left w:val="single" w:sz="8" w:space="0" w:color="auto"/>
        <w:right w:val="single" w:sz="8" w:space="0" w:color="auto"/>
      </w:pBdr>
      <w:spacing w:before="100" w:beforeAutospacing="1" w:after="100" w:afterAutospacing="1"/>
      <w:textAlignment w:val="center"/>
    </w:pPr>
    <w:rPr>
      <w:sz w:val="16"/>
      <w:szCs w:val="16"/>
    </w:rPr>
  </w:style>
  <w:style w:type="paragraph" w:customStyle="1" w:styleId="xl94">
    <w:name w:val="xl94"/>
    <w:basedOn w:val="a"/>
    <w:rsid w:val="007419CC"/>
    <w:pPr>
      <w:pBdr>
        <w:left w:val="single" w:sz="8" w:space="0" w:color="auto"/>
        <w:right w:val="single" w:sz="8" w:space="0" w:color="auto"/>
      </w:pBdr>
      <w:spacing w:before="100" w:beforeAutospacing="1" w:after="100" w:afterAutospacing="1"/>
      <w:textAlignment w:val="center"/>
    </w:pPr>
    <w:rPr>
      <w:sz w:val="16"/>
      <w:szCs w:val="16"/>
    </w:rPr>
  </w:style>
  <w:style w:type="paragraph" w:customStyle="1" w:styleId="xl95">
    <w:name w:val="xl95"/>
    <w:basedOn w:val="a"/>
    <w:rsid w:val="007419CC"/>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96">
    <w:name w:val="xl96"/>
    <w:basedOn w:val="a"/>
    <w:rsid w:val="007419C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7419CC"/>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7419C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a"/>
    <w:rsid w:val="007419CC"/>
    <w:pPr>
      <w:pBdr>
        <w:top w:val="single" w:sz="8" w:space="0" w:color="auto"/>
        <w:left w:val="single" w:sz="8" w:space="0" w:color="auto"/>
        <w:right w:val="single" w:sz="8" w:space="0" w:color="auto"/>
      </w:pBdr>
      <w:spacing w:before="100" w:beforeAutospacing="1" w:after="100" w:afterAutospacing="1"/>
      <w:textAlignment w:val="center"/>
    </w:pPr>
    <w:rPr>
      <w:sz w:val="16"/>
      <w:szCs w:val="16"/>
    </w:rPr>
  </w:style>
  <w:style w:type="paragraph" w:customStyle="1" w:styleId="xl100">
    <w:name w:val="xl100"/>
    <w:basedOn w:val="a"/>
    <w:rsid w:val="007419CC"/>
    <w:pPr>
      <w:pBdr>
        <w:left w:val="single" w:sz="8" w:space="0" w:color="auto"/>
        <w:right w:val="single" w:sz="8" w:space="0" w:color="auto"/>
      </w:pBdr>
      <w:spacing w:before="100" w:beforeAutospacing="1" w:after="100" w:afterAutospacing="1"/>
      <w:textAlignment w:val="center"/>
    </w:pPr>
    <w:rPr>
      <w:sz w:val="16"/>
      <w:szCs w:val="16"/>
    </w:rPr>
  </w:style>
  <w:style w:type="paragraph" w:customStyle="1" w:styleId="xl101">
    <w:name w:val="xl101"/>
    <w:basedOn w:val="a"/>
    <w:rsid w:val="007419CC"/>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2">
    <w:name w:val="xl102"/>
    <w:basedOn w:val="a"/>
    <w:rsid w:val="007419C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03">
    <w:name w:val="xl103"/>
    <w:basedOn w:val="a"/>
    <w:rsid w:val="007419CC"/>
    <w:pPr>
      <w:pBdr>
        <w:top w:val="single" w:sz="8" w:space="0" w:color="auto"/>
        <w:bottom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04">
    <w:name w:val="xl104"/>
    <w:basedOn w:val="a"/>
    <w:rsid w:val="007419C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05">
    <w:name w:val="xl105"/>
    <w:basedOn w:val="a"/>
    <w:rsid w:val="007419CC"/>
    <w:pPr>
      <w:pBdr>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06">
    <w:name w:val="xl106"/>
    <w:basedOn w:val="a"/>
    <w:rsid w:val="007419CC"/>
    <w:pPr>
      <w:pBdr>
        <w:left w:val="single" w:sz="8" w:space="0" w:color="auto"/>
        <w:right w:val="single" w:sz="8" w:space="0" w:color="auto"/>
      </w:pBdr>
      <w:shd w:val="clear" w:color="000000" w:fill="FFFFFF"/>
      <w:spacing w:before="100" w:beforeAutospacing="1" w:after="100" w:afterAutospacing="1"/>
      <w:jc w:val="both"/>
      <w:textAlignment w:val="center"/>
    </w:pPr>
    <w:rPr>
      <w:b/>
      <w:bCs/>
      <w:sz w:val="18"/>
      <w:szCs w:val="18"/>
    </w:rPr>
  </w:style>
  <w:style w:type="paragraph" w:customStyle="1" w:styleId="xl107">
    <w:name w:val="xl107"/>
    <w:basedOn w:val="a"/>
    <w:rsid w:val="007419C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8">
    <w:name w:val="xl108"/>
    <w:basedOn w:val="a"/>
    <w:rsid w:val="007419C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7419CC"/>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7419C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styleId="af1">
    <w:name w:val="List Paragraph"/>
    <w:basedOn w:val="a"/>
    <w:uiPriority w:val="34"/>
    <w:qFormat/>
    <w:rsid w:val="00F42E9C"/>
    <w:pPr>
      <w:ind w:left="720"/>
      <w:contextualSpacing/>
    </w:pPr>
  </w:style>
  <w:style w:type="character" w:styleId="af2">
    <w:name w:val="annotation reference"/>
    <w:rsid w:val="00E87049"/>
    <w:rPr>
      <w:sz w:val="16"/>
      <w:szCs w:val="16"/>
    </w:rPr>
  </w:style>
  <w:style w:type="paragraph" w:styleId="af3">
    <w:name w:val="annotation text"/>
    <w:basedOn w:val="a"/>
    <w:link w:val="af4"/>
    <w:rsid w:val="00E87049"/>
    <w:rPr>
      <w:sz w:val="20"/>
      <w:szCs w:val="20"/>
    </w:rPr>
  </w:style>
  <w:style w:type="character" w:customStyle="1" w:styleId="af4">
    <w:name w:val="Текст примечания Знак"/>
    <w:basedOn w:val="a0"/>
    <w:link w:val="af3"/>
    <w:rsid w:val="00E87049"/>
  </w:style>
  <w:style w:type="paragraph" w:styleId="af5">
    <w:name w:val="annotation subject"/>
    <w:basedOn w:val="af3"/>
    <w:next w:val="af3"/>
    <w:link w:val="af6"/>
    <w:rsid w:val="00E87049"/>
    <w:rPr>
      <w:b/>
      <w:bCs/>
    </w:rPr>
  </w:style>
  <w:style w:type="character" w:customStyle="1" w:styleId="af6">
    <w:name w:val="Тема примечания Знак"/>
    <w:link w:val="af5"/>
    <w:rsid w:val="00E87049"/>
    <w:rPr>
      <w:b/>
      <w:bCs/>
    </w:rPr>
  </w:style>
  <w:style w:type="paragraph" w:customStyle="1" w:styleId="xl111">
    <w:name w:val="xl111"/>
    <w:basedOn w:val="a"/>
    <w:rsid w:val="00E55FF0"/>
    <w:pPr>
      <w:pBdr>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2">
    <w:name w:val="xl112"/>
    <w:basedOn w:val="a"/>
    <w:rsid w:val="00E55FF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3">
    <w:name w:val="xl113"/>
    <w:basedOn w:val="a"/>
    <w:rsid w:val="00E55FF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4">
    <w:name w:val="xl114"/>
    <w:basedOn w:val="a"/>
    <w:rsid w:val="00E55FF0"/>
    <w:pPr>
      <w:pBdr>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5">
    <w:name w:val="xl115"/>
    <w:basedOn w:val="a"/>
    <w:rsid w:val="00E55FF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16">
    <w:name w:val="xl116"/>
    <w:basedOn w:val="a"/>
    <w:rsid w:val="00E55FF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17">
    <w:name w:val="xl117"/>
    <w:basedOn w:val="a"/>
    <w:rsid w:val="00E55FF0"/>
    <w:pPr>
      <w:pBdr>
        <w:left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18">
    <w:name w:val="xl118"/>
    <w:basedOn w:val="a"/>
    <w:rsid w:val="00E55FF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19">
    <w:name w:val="xl119"/>
    <w:basedOn w:val="a"/>
    <w:rsid w:val="00E55FF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0">
    <w:name w:val="xl120"/>
    <w:basedOn w:val="a"/>
    <w:rsid w:val="00E55FF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1">
    <w:name w:val="xl121"/>
    <w:basedOn w:val="a"/>
    <w:rsid w:val="00E55FF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2">
    <w:name w:val="xl122"/>
    <w:basedOn w:val="a"/>
    <w:rsid w:val="00E55FF0"/>
    <w:pPr>
      <w:pBdr>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E55FF0"/>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E55FF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E55FF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6">
    <w:name w:val="xl126"/>
    <w:basedOn w:val="a"/>
    <w:rsid w:val="00E55FF0"/>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7">
    <w:name w:val="xl127"/>
    <w:basedOn w:val="a"/>
    <w:rsid w:val="00E55FF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8">
    <w:name w:val="xl128"/>
    <w:basedOn w:val="a"/>
    <w:rsid w:val="00E55FF0"/>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E55FF0"/>
    <w:pPr>
      <w:pBdr>
        <w:bottom w:val="single" w:sz="8"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E55FF0"/>
    <w:pPr>
      <w:pBdr>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
    <w:rsid w:val="00E55FF0"/>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E55FF0"/>
    <w:pPr>
      <w:pBdr>
        <w:left w:val="single" w:sz="8"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E55FF0"/>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34">
    <w:name w:val="xl134"/>
    <w:basedOn w:val="a"/>
    <w:rsid w:val="00E55FF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35">
    <w:name w:val="xl135"/>
    <w:basedOn w:val="a"/>
    <w:rsid w:val="00E55FF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36">
    <w:name w:val="xl136"/>
    <w:basedOn w:val="a"/>
    <w:rsid w:val="00E55FF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37">
    <w:name w:val="xl137"/>
    <w:basedOn w:val="a"/>
    <w:rsid w:val="00E55FF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8">
    <w:name w:val="xl138"/>
    <w:basedOn w:val="a"/>
    <w:rsid w:val="00E55FF0"/>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9">
    <w:name w:val="xl139"/>
    <w:basedOn w:val="a"/>
    <w:rsid w:val="00E55FF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character" w:customStyle="1" w:styleId="a5">
    <w:name w:val="Нижний колонтитул Знак"/>
    <w:link w:val="a4"/>
    <w:rsid w:val="00B32E3C"/>
    <w:rPr>
      <w:sz w:val="24"/>
      <w:szCs w:val="24"/>
    </w:rPr>
  </w:style>
  <w:style w:type="character" w:customStyle="1" w:styleId="a8">
    <w:name w:val="Верхний колонтитул Знак"/>
    <w:link w:val="a7"/>
    <w:rsid w:val="00B32E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918">
      <w:bodyDiv w:val="1"/>
      <w:marLeft w:val="0"/>
      <w:marRight w:val="0"/>
      <w:marTop w:val="0"/>
      <w:marBottom w:val="0"/>
      <w:divBdr>
        <w:top w:val="none" w:sz="0" w:space="0" w:color="auto"/>
        <w:left w:val="none" w:sz="0" w:space="0" w:color="auto"/>
        <w:bottom w:val="none" w:sz="0" w:space="0" w:color="auto"/>
        <w:right w:val="none" w:sz="0" w:space="0" w:color="auto"/>
      </w:divBdr>
    </w:div>
    <w:div w:id="21789383">
      <w:bodyDiv w:val="1"/>
      <w:marLeft w:val="0"/>
      <w:marRight w:val="0"/>
      <w:marTop w:val="0"/>
      <w:marBottom w:val="0"/>
      <w:divBdr>
        <w:top w:val="none" w:sz="0" w:space="0" w:color="auto"/>
        <w:left w:val="none" w:sz="0" w:space="0" w:color="auto"/>
        <w:bottom w:val="none" w:sz="0" w:space="0" w:color="auto"/>
        <w:right w:val="none" w:sz="0" w:space="0" w:color="auto"/>
      </w:divBdr>
    </w:div>
    <w:div w:id="41373497">
      <w:bodyDiv w:val="1"/>
      <w:marLeft w:val="0"/>
      <w:marRight w:val="0"/>
      <w:marTop w:val="0"/>
      <w:marBottom w:val="0"/>
      <w:divBdr>
        <w:top w:val="none" w:sz="0" w:space="0" w:color="auto"/>
        <w:left w:val="none" w:sz="0" w:space="0" w:color="auto"/>
        <w:bottom w:val="none" w:sz="0" w:space="0" w:color="auto"/>
        <w:right w:val="none" w:sz="0" w:space="0" w:color="auto"/>
      </w:divBdr>
    </w:div>
    <w:div w:id="66542889">
      <w:bodyDiv w:val="1"/>
      <w:marLeft w:val="0"/>
      <w:marRight w:val="0"/>
      <w:marTop w:val="0"/>
      <w:marBottom w:val="0"/>
      <w:divBdr>
        <w:top w:val="none" w:sz="0" w:space="0" w:color="auto"/>
        <w:left w:val="none" w:sz="0" w:space="0" w:color="auto"/>
        <w:bottom w:val="none" w:sz="0" w:space="0" w:color="auto"/>
        <w:right w:val="none" w:sz="0" w:space="0" w:color="auto"/>
      </w:divBdr>
    </w:div>
    <w:div w:id="68113896">
      <w:bodyDiv w:val="1"/>
      <w:marLeft w:val="0"/>
      <w:marRight w:val="0"/>
      <w:marTop w:val="0"/>
      <w:marBottom w:val="0"/>
      <w:divBdr>
        <w:top w:val="none" w:sz="0" w:space="0" w:color="auto"/>
        <w:left w:val="none" w:sz="0" w:space="0" w:color="auto"/>
        <w:bottom w:val="none" w:sz="0" w:space="0" w:color="auto"/>
        <w:right w:val="none" w:sz="0" w:space="0" w:color="auto"/>
      </w:divBdr>
    </w:div>
    <w:div w:id="68500572">
      <w:bodyDiv w:val="1"/>
      <w:marLeft w:val="0"/>
      <w:marRight w:val="0"/>
      <w:marTop w:val="0"/>
      <w:marBottom w:val="0"/>
      <w:divBdr>
        <w:top w:val="none" w:sz="0" w:space="0" w:color="auto"/>
        <w:left w:val="none" w:sz="0" w:space="0" w:color="auto"/>
        <w:bottom w:val="none" w:sz="0" w:space="0" w:color="auto"/>
        <w:right w:val="none" w:sz="0" w:space="0" w:color="auto"/>
      </w:divBdr>
    </w:div>
    <w:div w:id="99840880">
      <w:bodyDiv w:val="1"/>
      <w:marLeft w:val="0"/>
      <w:marRight w:val="0"/>
      <w:marTop w:val="0"/>
      <w:marBottom w:val="0"/>
      <w:divBdr>
        <w:top w:val="none" w:sz="0" w:space="0" w:color="auto"/>
        <w:left w:val="none" w:sz="0" w:space="0" w:color="auto"/>
        <w:bottom w:val="none" w:sz="0" w:space="0" w:color="auto"/>
        <w:right w:val="none" w:sz="0" w:space="0" w:color="auto"/>
      </w:divBdr>
    </w:div>
    <w:div w:id="117455998">
      <w:bodyDiv w:val="1"/>
      <w:marLeft w:val="0"/>
      <w:marRight w:val="0"/>
      <w:marTop w:val="0"/>
      <w:marBottom w:val="0"/>
      <w:divBdr>
        <w:top w:val="none" w:sz="0" w:space="0" w:color="auto"/>
        <w:left w:val="none" w:sz="0" w:space="0" w:color="auto"/>
        <w:bottom w:val="none" w:sz="0" w:space="0" w:color="auto"/>
        <w:right w:val="none" w:sz="0" w:space="0" w:color="auto"/>
      </w:divBdr>
    </w:div>
    <w:div w:id="136266059">
      <w:bodyDiv w:val="1"/>
      <w:marLeft w:val="0"/>
      <w:marRight w:val="0"/>
      <w:marTop w:val="0"/>
      <w:marBottom w:val="0"/>
      <w:divBdr>
        <w:top w:val="none" w:sz="0" w:space="0" w:color="auto"/>
        <w:left w:val="none" w:sz="0" w:space="0" w:color="auto"/>
        <w:bottom w:val="none" w:sz="0" w:space="0" w:color="auto"/>
        <w:right w:val="none" w:sz="0" w:space="0" w:color="auto"/>
      </w:divBdr>
    </w:div>
    <w:div w:id="146822541">
      <w:bodyDiv w:val="1"/>
      <w:marLeft w:val="0"/>
      <w:marRight w:val="0"/>
      <w:marTop w:val="0"/>
      <w:marBottom w:val="0"/>
      <w:divBdr>
        <w:top w:val="none" w:sz="0" w:space="0" w:color="auto"/>
        <w:left w:val="none" w:sz="0" w:space="0" w:color="auto"/>
        <w:bottom w:val="none" w:sz="0" w:space="0" w:color="auto"/>
        <w:right w:val="none" w:sz="0" w:space="0" w:color="auto"/>
      </w:divBdr>
    </w:div>
    <w:div w:id="159078135">
      <w:bodyDiv w:val="1"/>
      <w:marLeft w:val="0"/>
      <w:marRight w:val="0"/>
      <w:marTop w:val="0"/>
      <w:marBottom w:val="0"/>
      <w:divBdr>
        <w:top w:val="none" w:sz="0" w:space="0" w:color="auto"/>
        <w:left w:val="none" w:sz="0" w:space="0" w:color="auto"/>
        <w:bottom w:val="none" w:sz="0" w:space="0" w:color="auto"/>
        <w:right w:val="none" w:sz="0" w:space="0" w:color="auto"/>
      </w:divBdr>
    </w:div>
    <w:div w:id="159349333">
      <w:bodyDiv w:val="1"/>
      <w:marLeft w:val="0"/>
      <w:marRight w:val="0"/>
      <w:marTop w:val="0"/>
      <w:marBottom w:val="0"/>
      <w:divBdr>
        <w:top w:val="none" w:sz="0" w:space="0" w:color="auto"/>
        <w:left w:val="none" w:sz="0" w:space="0" w:color="auto"/>
        <w:bottom w:val="none" w:sz="0" w:space="0" w:color="auto"/>
        <w:right w:val="none" w:sz="0" w:space="0" w:color="auto"/>
      </w:divBdr>
    </w:div>
    <w:div w:id="163712283">
      <w:bodyDiv w:val="1"/>
      <w:marLeft w:val="0"/>
      <w:marRight w:val="0"/>
      <w:marTop w:val="0"/>
      <w:marBottom w:val="0"/>
      <w:divBdr>
        <w:top w:val="none" w:sz="0" w:space="0" w:color="auto"/>
        <w:left w:val="none" w:sz="0" w:space="0" w:color="auto"/>
        <w:bottom w:val="none" w:sz="0" w:space="0" w:color="auto"/>
        <w:right w:val="none" w:sz="0" w:space="0" w:color="auto"/>
      </w:divBdr>
    </w:div>
    <w:div w:id="164975651">
      <w:bodyDiv w:val="1"/>
      <w:marLeft w:val="0"/>
      <w:marRight w:val="0"/>
      <w:marTop w:val="0"/>
      <w:marBottom w:val="0"/>
      <w:divBdr>
        <w:top w:val="none" w:sz="0" w:space="0" w:color="auto"/>
        <w:left w:val="none" w:sz="0" w:space="0" w:color="auto"/>
        <w:bottom w:val="none" w:sz="0" w:space="0" w:color="auto"/>
        <w:right w:val="none" w:sz="0" w:space="0" w:color="auto"/>
      </w:divBdr>
    </w:div>
    <w:div w:id="165634907">
      <w:bodyDiv w:val="1"/>
      <w:marLeft w:val="0"/>
      <w:marRight w:val="0"/>
      <w:marTop w:val="0"/>
      <w:marBottom w:val="0"/>
      <w:divBdr>
        <w:top w:val="none" w:sz="0" w:space="0" w:color="auto"/>
        <w:left w:val="none" w:sz="0" w:space="0" w:color="auto"/>
        <w:bottom w:val="none" w:sz="0" w:space="0" w:color="auto"/>
        <w:right w:val="none" w:sz="0" w:space="0" w:color="auto"/>
      </w:divBdr>
    </w:div>
    <w:div w:id="167716210">
      <w:bodyDiv w:val="1"/>
      <w:marLeft w:val="0"/>
      <w:marRight w:val="0"/>
      <w:marTop w:val="0"/>
      <w:marBottom w:val="0"/>
      <w:divBdr>
        <w:top w:val="none" w:sz="0" w:space="0" w:color="auto"/>
        <w:left w:val="none" w:sz="0" w:space="0" w:color="auto"/>
        <w:bottom w:val="none" w:sz="0" w:space="0" w:color="auto"/>
        <w:right w:val="none" w:sz="0" w:space="0" w:color="auto"/>
      </w:divBdr>
    </w:div>
    <w:div w:id="176190628">
      <w:bodyDiv w:val="1"/>
      <w:marLeft w:val="0"/>
      <w:marRight w:val="0"/>
      <w:marTop w:val="0"/>
      <w:marBottom w:val="0"/>
      <w:divBdr>
        <w:top w:val="none" w:sz="0" w:space="0" w:color="auto"/>
        <w:left w:val="none" w:sz="0" w:space="0" w:color="auto"/>
        <w:bottom w:val="none" w:sz="0" w:space="0" w:color="auto"/>
        <w:right w:val="none" w:sz="0" w:space="0" w:color="auto"/>
      </w:divBdr>
    </w:div>
    <w:div w:id="200552981">
      <w:bodyDiv w:val="1"/>
      <w:marLeft w:val="0"/>
      <w:marRight w:val="0"/>
      <w:marTop w:val="0"/>
      <w:marBottom w:val="0"/>
      <w:divBdr>
        <w:top w:val="none" w:sz="0" w:space="0" w:color="auto"/>
        <w:left w:val="none" w:sz="0" w:space="0" w:color="auto"/>
        <w:bottom w:val="none" w:sz="0" w:space="0" w:color="auto"/>
        <w:right w:val="none" w:sz="0" w:space="0" w:color="auto"/>
      </w:divBdr>
    </w:div>
    <w:div w:id="203062911">
      <w:bodyDiv w:val="1"/>
      <w:marLeft w:val="0"/>
      <w:marRight w:val="0"/>
      <w:marTop w:val="0"/>
      <w:marBottom w:val="0"/>
      <w:divBdr>
        <w:top w:val="none" w:sz="0" w:space="0" w:color="auto"/>
        <w:left w:val="none" w:sz="0" w:space="0" w:color="auto"/>
        <w:bottom w:val="none" w:sz="0" w:space="0" w:color="auto"/>
        <w:right w:val="none" w:sz="0" w:space="0" w:color="auto"/>
      </w:divBdr>
    </w:div>
    <w:div w:id="211885856">
      <w:bodyDiv w:val="1"/>
      <w:marLeft w:val="0"/>
      <w:marRight w:val="0"/>
      <w:marTop w:val="0"/>
      <w:marBottom w:val="0"/>
      <w:divBdr>
        <w:top w:val="none" w:sz="0" w:space="0" w:color="auto"/>
        <w:left w:val="none" w:sz="0" w:space="0" w:color="auto"/>
        <w:bottom w:val="none" w:sz="0" w:space="0" w:color="auto"/>
        <w:right w:val="none" w:sz="0" w:space="0" w:color="auto"/>
      </w:divBdr>
    </w:div>
    <w:div w:id="246153839">
      <w:bodyDiv w:val="1"/>
      <w:marLeft w:val="0"/>
      <w:marRight w:val="0"/>
      <w:marTop w:val="0"/>
      <w:marBottom w:val="0"/>
      <w:divBdr>
        <w:top w:val="none" w:sz="0" w:space="0" w:color="auto"/>
        <w:left w:val="none" w:sz="0" w:space="0" w:color="auto"/>
        <w:bottom w:val="none" w:sz="0" w:space="0" w:color="auto"/>
        <w:right w:val="none" w:sz="0" w:space="0" w:color="auto"/>
      </w:divBdr>
    </w:div>
    <w:div w:id="248588334">
      <w:bodyDiv w:val="1"/>
      <w:marLeft w:val="0"/>
      <w:marRight w:val="0"/>
      <w:marTop w:val="0"/>
      <w:marBottom w:val="0"/>
      <w:divBdr>
        <w:top w:val="none" w:sz="0" w:space="0" w:color="auto"/>
        <w:left w:val="none" w:sz="0" w:space="0" w:color="auto"/>
        <w:bottom w:val="none" w:sz="0" w:space="0" w:color="auto"/>
        <w:right w:val="none" w:sz="0" w:space="0" w:color="auto"/>
      </w:divBdr>
    </w:div>
    <w:div w:id="255209698">
      <w:bodyDiv w:val="1"/>
      <w:marLeft w:val="0"/>
      <w:marRight w:val="0"/>
      <w:marTop w:val="0"/>
      <w:marBottom w:val="0"/>
      <w:divBdr>
        <w:top w:val="none" w:sz="0" w:space="0" w:color="auto"/>
        <w:left w:val="none" w:sz="0" w:space="0" w:color="auto"/>
        <w:bottom w:val="none" w:sz="0" w:space="0" w:color="auto"/>
        <w:right w:val="none" w:sz="0" w:space="0" w:color="auto"/>
      </w:divBdr>
    </w:div>
    <w:div w:id="269512489">
      <w:bodyDiv w:val="1"/>
      <w:marLeft w:val="0"/>
      <w:marRight w:val="0"/>
      <w:marTop w:val="0"/>
      <w:marBottom w:val="0"/>
      <w:divBdr>
        <w:top w:val="none" w:sz="0" w:space="0" w:color="auto"/>
        <w:left w:val="none" w:sz="0" w:space="0" w:color="auto"/>
        <w:bottom w:val="none" w:sz="0" w:space="0" w:color="auto"/>
        <w:right w:val="none" w:sz="0" w:space="0" w:color="auto"/>
      </w:divBdr>
    </w:div>
    <w:div w:id="271984080">
      <w:bodyDiv w:val="1"/>
      <w:marLeft w:val="0"/>
      <w:marRight w:val="0"/>
      <w:marTop w:val="0"/>
      <w:marBottom w:val="0"/>
      <w:divBdr>
        <w:top w:val="none" w:sz="0" w:space="0" w:color="auto"/>
        <w:left w:val="none" w:sz="0" w:space="0" w:color="auto"/>
        <w:bottom w:val="none" w:sz="0" w:space="0" w:color="auto"/>
        <w:right w:val="none" w:sz="0" w:space="0" w:color="auto"/>
      </w:divBdr>
    </w:div>
    <w:div w:id="278100796">
      <w:bodyDiv w:val="1"/>
      <w:marLeft w:val="0"/>
      <w:marRight w:val="0"/>
      <w:marTop w:val="0"/>
      <w:marBottom w:val="0"/>
      <w:divBdr>
        <w:top w:val="none" w:sz="0" w:space="0" w:color="auto"/>
        <w:left w:val="none" w:sz="0" w:space="0" w:color="auto"/>
        <w:bottom w:val="none" w:sz="0" w:space="0" w:color="auto"/>
        <w:right w:val="none" w:sz="0" w:space="0" w:color="auto"/>
      </w:divBdr>
    </w:div>
    <w:div w:id="287859960">
      <w:bodyDiv w:val="1"/>
      <w:marLeft w:val="0"/>
      <w:marRight w:val="0"/>
      <w:marTop w:val="0"/>
      <w:marBottom w:val="0"/>
      <w:divBdr>
        <w:top w:val="none" w:sz="0" w:space="0" w:color="auto"/>
        <w:left w:val="none" w:sz="0" w:space="0" w:color="auto"/>
        <w:bottom w:val="none" w:sz="0" w:space="0" w:color="auto"/>
        <w:right w:val="none" w:sz="0" w:space="0" w:color="auto"/>
      </w:divBdr>
    </w:div>
    <w:div w:id="291060439">
      <w:bodyDiv w:val="1"/>
      <w:marLeft w:val="0"/>
      <w:marRight w:val="0"/>
      <w:marTop w:val="0"/>
      <w:marBottom w:val="0"/>
      <w:divBdr>
        <w:top w:val="none" w:sz="0" w:space="0" w:color="auto"/>
        <w:left w:val="none" w:sz="0" w:space="0" w:color="auto"/>
        <w:bottom w:val="none" w:sz="0" w:space="0" w:color="auto"/>
        <w:right w:val="none" w:sz="0" w:space="0" w:color="auto"/>
      </w:divBdr>
    </w:div>
    <w:div w:id="312759724">
      <w:bodyDiv w:val="1"/>
      <w:marLeft w:val="0"/>
      <w:marRight w:val="0"/>
      <w:marTop w:val="0"/>
      <w:marBottom w:val="0"/>
      <w:divBdr>
        <w:top w:val="none" w:sz="0" w:space="0" w:color="auto"/>
        <w:left w:val="none" w:sz="0" w:space="0" w:color="auto"/>
        <w:bottom w:val="none" w:sz="0" w:space="0" w:color="auto"/>
        <w:right w:val="none" w:sz="0" w:space="0" w:color="auto"/>
      </w:divBdr>
    </w:div>
    <w:div w:id="314379799">
      <w:bodyDiv w:val="1"/>
      <w:marLeft w:val="0"/>
      <w:marRight w:val="0"/>
      <w:marTop w:val="0"/>
      <w:marBottom w:val="0"/>
      <w:divBdr>
        <w:top w:val="none" w:sz="0" w:space="0" w:color="auto"/>
        <w:left w:val="none" w:sz="0" w:space="0" w:color="auto"/>
        <w:bottom w:val="none" w:sz="0" w:space="0" w:color="auto"/>
        <w:right w:val="none" w:sz="0" w:space="0" w:color="auto"/>
      </w:divBdr>
    </w:div>
    <w:div w:id="383219901">
      <w:bodyDiv w:val="1"/>
      <w:marLeft w:val="0"/>
      <w:marRight w:val="0"/>
      <w:marTop w:val="0"/>
      <w:marBottom w:val="0"/>
      <w:divBdr>
        <w:top w:val="none" w:sz="0" w:space="0" w:color="auto"/>
        <w:left w:val="none" w:sz="0" w:space="0" w:color="auto"/>
        <w:bottom w:val="none" w:sz="0" w:space="0" w:color="auto"/>
        <w:right w:val="none" w:sz="0" w:space="0" w:color="auto"/>
      </w:divBdr>
    </w:div>
    <w:div w:id="390006916">
      <w:bodyDiv w:val="1"/>
      <w:marLeft w:val="0"/>
      <w:marRight w:val="0"/>
      <w:marTop w:val="0"/>
      <w:marBottom w:val="0"/>
      <w:divBdr>
        <w:top w:val="none" w:sz="0" w:space="0" w:color="auto"/>
        <w:left w:val="none" w:sz="0" w:space="0" w:color="auto"/>
        <w:bottom w:val="none" w:sz="0" w:space="0" w:color="auto"/>
        <w:right w:val="none" w:sz="0" w:space="0" w:color="auto"/>
      </w:divBdr>
    </w:div>
    <w:div w:id="404256602">
      <w:bodyDiv w:val="1"/>
      <w:marLeft w:val="0"/>
      <w:marRight w:val="0"/>
      <w:marTop w:val="0"/>
      <w:marBottom w:val="0"/>
      <w:divBdr>
        <w:top w:val="none" w:sz="0" w:space="0" w:color="auto"/>
        <w:left w:val="none" w:sz="0" w:space="0" w:color="auto"/>
        <w:bottom w:val="none" w:sz="0" w:space="0" w:color="auto"/>
        <w:right w:val="none" w:sz="0" w:space="0" w:color="auto"/>
      </w:divBdr>
    </w:div>
    <w:div w:id="413085739">
      <w:bodyDiv w:val="1"/>
      <w:marLeft w:val="0"/>
      <w:marRight w:val="0"/>
      <w:marTop w:val="0"/>
      <w:marBottom w:val="0"/>
      <w:divBdr>
        <w:top w:val="none" w:sz="0" w:space="0" w:color="auto"/>
        <w:left w:val="none" w:sz="0" w:space="0" w:color="auto"/>
        <w:bottom w:val="none" w:sz="0" w:space="0" w:color="auto"/>
        <w:right w:val="none" w:sz="0" w:space="0" w:color="auto"/>
      </w:divBdr>
    </w:div>
    <w:div w:id="415439474">
      <w:bodyDiv w:val="1"/>
      <w:marLeft w:val="0"/>
      <w:marRight w:val="0"/>
      <w:marTop w:val="0"/>
      <w:marBottom w:val="0"/>
      <w:divBdr>
        <w:top w:val="none" w:sz="0" w:space="0" w:color="auto"/>
        <w:left w:val="none" w:sz="0" w:space="0" w:color="auto"/>
        <w:bottom w:val="none" w:sz="0" w:space="0" w:color="auto"/>
        <w:right w:val="none" w:sz="0" w:space="0" w:color="auto"/>
      </w:divBdr>
    </w:div>
    <w:div w:id="431587312">
      <w:bodyDiv w:val="1"/>
      <w:marLeft w:val="0"/>
      <w:marRight w:val="0"/>
      <w:marTop w:val="0"/>
      <w:marBottom w:val="0"/>
      <w:divBdr>
        <w:top w:val="none" w:sz="0" w:space="0" w:color="auto"/>
        <w:left w:val="none" w:sz="0" w:space="0" w:color="auto"/>
        <w:bottom w:val="none" w:sz="0" w:space="0" w:color="auto"/>
        <w:right w:val="none" w:sz="0" w:space="0" w:color="auto"/>
      </w:divBdr>
    </w:div>
    <w:div w:id="434792570">
      <w:bodyDiv w:val="1"/>
      <w:marLeft w:val="0"/>
      <w:marRight w:val="0"/>
      <w:marTop w:val="0"/>
      <w:marBottom w:val="0"/>
      <w:divBdr>
        <w:top w:val="none" w:sz="0" w:space="0" w:color="auto"/>
        <w:left w:val="none" w:sz="0" w:space="0" w:color="auto"/>
        <w:bottom w:val="none" w:sz="0" w:space="0" w:color="auto"/>
        <w:right w:val="none" w:sz="0" w:space="0" w:color="auto"/>
      </w:divBdr>
    </w:div>
    <w:div w:id="440342736">
      <w:bodyDiv w:val="1"/>
      <w:marLeft w:val="0"/>
      <w:marRight w:val="0"/>
      <w:marTop w:val="0"/>
      <w:marBottom w:val="0"/>
      <w:divBdr>
        <w:top w:val="none" w:sz="0" w:space="0" w:color="auto"/>
        <w:left w:val="none" w:sz="0" w:space="0" w:color="auto"/>
        <w:bottom w:val="none" w:sz="0" w:space="0" w:color="auto"/>
        <w:right w:val="none" w:sz="0" w:space="0" w:color="auto"/>
      </w:divBdr>
    </w:div>
    <w:div w:id="441455653">
      <w:bodyDiv w:val="1"/>
      <w:marLeft w:val="0"/>
      <w:marRight w:val="0"/>
      <w:marTop w:val="0"/>
      <w:marBottom w:val="0"/>
      <w:divBdr>
        <w:top w:val="none" w:sz="0" w:space="0" w:color="auto"/>
        <w:left w:val="none" w:sz="0" w:space="0" w:color="auto"/>
        <w:bottom w:val="none" w:sz="0" w:space="0" w:color="auto"/>
        <w:right w:val="none" w:sz="0" w:space="0" w:color="auto"/>
      </w:divBdr>
    </w:div>
    <w:div w:id="442307542">
      <w:bodyDiv w:val="1"/>
      <w:marLeft w:val="0"/>
      <w:marRight w:val="0"/>
      <w:marTop w:val="0"/>
      <w:marBottom w:val="0"/>
      <w:divBdr>
        <w:top w:val="none" w:sz="0" w:space="0" w:color="auto"/>
        <w:left w:val="none" w:sz="0" w:space="0" w:color="auto"/>
        <w:bottom w:val="none" w:sz="0" w:space="0" w:color="auto"/>
        <w:right w:val="none" w:sz="0" w:space="0" w:color="auto"/>
      </w:divBdr>
    </w:div>
    <w:div w:id="444618079">
      <w:bodyDiv w:val="1"/>
      <w:marLeft w:val="0"/>
      <w:marRight w:val="0"/>
      <w:marTop w:val="0"/>
      <w:marBottom w:val="0"/>
      <w:divBdr>
        <w:top w:val="none" w:sz="0" w:space="0" w:color="auto"/>
        <w:left w:val="none" w:sz="0" w:space="0" w:color="auto"/>
        <w:bottom w:val="none" w:sz="0" w:space="0" w:color="auto"/>
        <w:right w:val="none" w:sz="0" w:space="0" w:color="auto"/>
      </w:divBdr>
    </w:div>
    <w:div w:id="446970523">
      <w:bodyDiv w:val="1"/>
      <w:marLeft w:val="0"/>
      <w:marRight w:val="0"/>
      <w:marTop w:val="0"/>
      <w:marBottom w:val="0"/>
      <w:divBdr>
        <w:top w:val="none" w:sz="0" w:space="0" w:color="auto"/>
        <w:left w:val="none" w:sz="0" w:space="0" w:color="auto"/>
        <w:bottom w:val="none" w:sz="0" w:space="0" w:color="auto"/>
        <w:right w:val="none" w:sz="0" w:space="0" w:color="auto"/>
      </w:divBdr>
    </w:div>
    <w:div w:id="448089712">
      <w:bodyDiv w:val="1"/>
      <w:marLeft w:val="0"/>
      <w:marRight w:val="0"/>
      <w:marTop w:val="0"/>
      <w:marBottom w:val="0"/>
      <w:divBdr>
        <w:top w:val="none" w:sz="0" w:space="0" w:color="auto"/>
        <w:left w:val="none" w:sz="0" w:space="0" w:color="auto"/>
        <w:bottom w:val="none" w:sz="0" w:space="0" w:color="auto"/>
        <w:right w:val="none" w:sz="0" w:space="0" w:color="auto"/>
      </w:divBdr>
    </w:div>
    <w:div w:id="452820869">
      <w:bodyDiv w:val="1"/>
      <w:marLeft w:val="0"/>
      <w:marRight w:val="0"/>
      <w:marTop w:val="0"/>
      <w:marBottom w:val="0"/>
      <w:divBdr>
        <w:top w:val="none" w:sz="0" w:space="0" w:color="auto"/>
        <w:left w:val="none" w:sz="0" w:space="0" w:color="auto"/>
        <w:bottom w:val="none" w:sz="0" w:space="0" w:color="auto"/>
        <w:right w:val="none" w:sz="0" w:space="0" w:color="auto"/>
      </w:divBdr>
    </w:div>
    <w:div w:id="454830897">
      <w:bodyDiv w:val="1"/>
      <w:marLeft w:val="0"/>
      <w:marRight w:val="0"/>
      <w:marTop w:val="0"/>
      <w:marBottom w:val="0"/>
      <w:divBdr>
        <w:top w:val="none" w:sz="0" w:space="0" w:color="auto"/>
        <w:left w:val="none" w:sz="0" w:space="0" w:color="auto"/>
        <w:bottom w:val="none" w:sz="0" w:space="0" w:color="auto"/>
        <w:right w:val="none" w:sz="0" w:space="0" w:color="auto"/>
      </w:divBdr>
    </w:div>
    <w:div w:id="461390352">
      <w:bodyDiv w:val="1"/>
      <w:marLeft w:val="0"/>
      <w:marRight w:val="0"/>
      <w:marTop w:val="0"/>
      <w:marBottom w:val="0"/>
      <w:divBdr>
        <w:top w:val="none" w:sz="0" w:space="0" w:color="auto"/>
        <w:left w:val="none" w:sz="0" w:space="0" w:color="auto"/>
        <w:bottom w:val="none" w:sz="0" w:space="0" w:color="auto"/>
        <w:right w:val="none" w:sz="0" w:space="0" w:color="auto"/>
      </w:divBdr>
    </w:div>
    <w:div w:id="463352877">
      <w:bodyDiv w:val="1"/>
      <w:marLeft w:val="0"/>
      <w:marRight w:val="0"/>
      <w:marTop w:val="0"/>
      <w:marBottom w:val="0"/>
      <w:divBdr>
        <w:top w:val="none" w:sz="0" w:space="0" w:color="auto"/>
        <w:left w:val="none" w:sz="0" w:space="0" w:color="auto"/>
        <w:bottom w:val="none" w:sz="0" w:space="0" w:color="auto"/>
        <w:right w:val="none" w:sz="0" w:space="0" w:color="auto"/>
      </w:divBdr>
    </w:div>
    <w:div w:id="473181693">
      <w:bodyDiv w:val="1"/>
      <w:marLeft w:val="0"/>
      <w:marRight w:val="0"/>
      <w:marTop w:val="0"/>
      <w:marBottom w:val="0"/>
      <w:divBdr>
        <w:top w:val="none" w:sz="0" w:space="0" w:color="auto"/>
        <w:left w:val="none" w:sz="0" w:space="0" w:color="auto"/>
        <w:bottom w:val="none" w:sz="0" w:space="0" w:color="auto"/>
        <w:right w:val="none" w:sz="0" w:space="0" w:color="auto"/>
      </w:divBdr>
    </w:div>
    <w:div w:id="473183739">
      <w:bodyDiv w:val="1"/>
      <w:marLeft w:val="0"/>
      <w:marRight w:val="0"/>
      <w:marTop w:val="0"/>
      <w:marBottom w:val="0"/>
      <w:divBdr>
        <w:top w:val="none" w:sz="0" w:space="0" w:color="auto"/>
        <w:left w:val="none" w:sz="0" w:space="0" w:color="auto"/>
        <w:bottom w:val="none" w:sz="0" w:space="0" w:color="auto"/>
        <w:right w:val="none" w:sz="0" w:space="0" w:color="auto"/>
      </w:divBdr>
    </w:div>
    <w:div w:id="479200334">
      <w:bodyDiv w:val="1"/>
      <w:marLeft w:val="0"/>
      <w:marRight w:val="0"/>
      <w:marTop w:val="0"/>
      <w:marBottom w:val="0"/>
      <w:divBdr>
        <w:top w:val="none" w:sz="0" w:space="0" w:color="auto"/>
        <w:left w:val="none" w:sz="0" w:space="0" w:color="auto"/>
        <w:bottom w:val="none" w:sz="0" w:space="0" w:color="auto"/>
        <w:right w:val="none" w:sz="0" w:space="0" w:color="auto"/>
      </w:divBdr>
    </w:div>
    <w:div w:id="512842752">
      <w:bodyDiv w:val="1"/>
      <w:marLeft w:val="0"/>
      <w:marRight w:val="0"/>
      <w:marTop w:val="0"/>
      <w:marBottom w:val="0"/>
      <w:divBdr>
        <w:top w:val="none" w:sz="0" w:space="0" w:color="auto"/>
        <w:left w:val="none" w:sz="0" w:space="0" w:color="auto"/>
        <w:bottom w:val="none" w:sz="0" w:space="0" w:color="auto"/>
        <w:right w:val="none" w:sz="0" w:space="0" w:color="auto"/>
      </w:divBdr>
    </w:div>
    <w:div w:id="537741665">
      <w:bodyDiv w:val="1"/>
      <w:marLeft w:val="0"/>
      <w:marRight w:val="0"/>
      <w:marTop w:val="0"/>
      <w:marBottom w:val="0"/>
      <w:divBdr>
        <w:top w:val="none" w:sz="0" w:space="0" w:color="auto"/>
        <w:left w:val="none" w:sz="0" w:space="0" w:color="auto"/>
        <w:bottom w:val="none" w:sz="0" w:space="0" w:color="auto"/>
        <w:right w:val="none" w:sz="0" w:space="0" w:color="auto"/>
      </w:divBdr>
    </w:div>
    <w:div w:id="588924937">
      <w:bodyDiv w:val="1"/>
      <w:marLeft w:val="0"/>
      <w:marRight w:val="0"/>
      <w:marTop w:val="0"/>
      <w:marBottom w:val="0"/>
      <w:divBdr>
        <w:top w:val="none" w:sz="0" w:space="0" w:color="auto"/>
        <w:left w:val="none" w:sz="0" w:space="0" w:color="auto"/>
        <w:bottom w:val="none" w:sz="0" w:space="0" w:color="auto"/>
        <w:right w:val="none" w:sz="0" w:space="0" w:color="auto"/>
      </w:divBdr>
    </w:div>
    <w:div w:id="592974372">
      <w:bodyDiv w:val="1"/>
      <w:marLeft w:val="0"/>
      <w:marRight w:val="0"/>
      <w:marTop w:val="0"/>
      <w:marBottom w:val="0"/>
      <w:divBdr>
        <w:top w:val="none" w:sz="0" w:space="0" w:color="auto"/>
        <w:left w:val="none" w:sz="0" w:space="0" w:color="auto"/>
        <w:bottom w:val="none" w:sz="0" w:space="0" w:color="auto"/>
        <w:right w:val="none" w:sz="0" w:space="0" w:color="auto"/>
      </w:divBdr>
    </w:div>
    <w:div w:id="596402242">
      <w:bodyDiv w:val="1"/>
      <w:marLeft w:val="0"/>
      <w:marRight w:val="0"/>
      <w:marTop w:val="0"/>
      <w:marBottom w:val="0"/>
      <w:divBdr>
        <w:top w:val="none" w:sz="0" w:space="0" w:color="auto"/>
        <w:left w:val="none" w:sz="0" w:space="0" w:color="auto"/>
        <w:bottom w:val="none" w:sz="0" w:space="0" w:color="auto"/>
        <w:right w:val="none" w:sz="0" w:space="0" w:color="auto"/>
      </w:divBdr>
    </w:div>
    <w:div w:id="596862142">
      <w:bodyDiv w:val="1"/>
      <w:marLeft w:val="0"/>
      <w:marRight w:val="0"/>
      <w:marTop w:val="0"/>
      <w:marBottom w:val="0"/>
      <w:divBdr>
        <w:top w:val="none" w:sz="0" w:space="0" w:color="auto"/>
        <w:left w:val="none" w:sz="0" w:space="0" w:color="auto"/>
        <w:bottom w:val="none" w:sz="0" w:space="0" w:color="auto"/>
        <w:right w:val="none" w:sz="0" w:space="0" w:color="auto"/>
      </w:divBdr>
    </w:div>
    <w:div w:id="620192616">
      <w:bodyDiv w:val="1"/>
      <w:marLeft w:val="0"/>
      <w:marRight w:val="0"/>
      <w:marTop w:val="0"/>
      <w:marBottom w:val="0"/>
      <w:divBdr>
        <w:top w:val="none" w:sz="0" w:space="0" w:color="auto"/>
        <w:left w:val="none" w:sz="0" w:space="0" w:color="auto"/>
        <w:bottom w:val="none" w:sz="0" w:space="0" w:color="auto"/>
        <w:right w:val="none" w:sz="0" w:space="0" w:color="auto"/>
      </w:divBdr>
    </w:div>
    <w:div w:id="663558491">
      <w:bodyDiv w:val="1"/>
      <w:marLeft w:val="0"/>
      <w:marRight w:val="0"/>
      <w:marTop w:val="0"/>
      <w:marBottom w:val="0"/>
      <w:divBdr>
        <w:top w:val="none" w:sz="0" w:space="0" w:color="auto"/>
        <w:left w:val="none" w:sz="0" w:space="0" w:color="auto"/>
        <w:bottom w:val="none" w:sz="0" w:space="0" w:color="auto"/>
        <w:right w:val="none" w:sz="0" w:space="0" w:color="auto"/>
      </w:divBdr>
    </w:div>
    <w:div w:id="670137886">
      <w:bodyDiv w:val="1"/>
      <w:marLeft w:val="0"/>
      <w:marRight w:val="0"/>
      <w:marTop w:val="0"/>
      <w:marBottom w:val="0"/>
      <w:divBdr>
        <w:top w:val="none" w:sz="0" w:space="0" w:color="auto"/>
        <w:left w:val="none" w:sz="0" w:space="0" w:color="auto"/>
        <w:bottom w:val="none" w:sz="0" w:space="0" w:color="auto"/>
        <w:right w:val="none" w:sz="0" w:space="0" w:color="auto"/>
      </w:divBdr>
    </w:div>
    <w:div w:id="691876962">
      <w:bodyDiv w:val="1"/>
      <w:marLeft w:val="0"/>
      <w:marRight w:val="0"/>
      <w:marTop w:val="0"/>
      <w:marBottom w:val="0"/>
      <w:divBdr>
        <w:top w:val="none" w:sz="0" w:space="0" w:color="auto"/>
        <w:left w:val="none" w:sz="0" w:space="0" w:color="auto"/>
        <w:bottom w:val="none" w:sz="0" w:space="0" w:color="auto"/>
        <w:right w:val="none" w:sz="0" w:space="0" w:color="auto"/>
      </w:divBdr>
    </w:div>
    <w:div w:id="705645477">
      <w:bodyDiv w:val="1"/>
      <w:marLeft w:val="0"/>
      <w:marRight w:val="0"/>
      <w:marTop w:val="0"/>
      <w:marBottom w:val="0"/>
      <w:divBdr>
        <w:top w:val="none" w:sz="0" w:space="0" w:color="auto"/>
        <w:left w:val="none" w:sz="0" w:space="0" w:color="auto"/>
        <w:bottom w:val="none" w:sz="0" w:space="0" w:color="auto"/>
        <w:right w:val="none" w:sz="0" w:space="0" w:color="auto"/>
      </w:divBdr>
    </w:div>
    <w:div w:id="731469158">
      <w:bodyDiv w:val="1"/>
      <w:marLeft w:val="0"/>
      <w:marRight w:val="0"/>
      <w:marTop w:val="0"/>
      <w:marBottom w:val="0"/>
      <w:divBdr>
        <w:top w:val="none" w:sz="0" w:space="0" w:color="auto"/>
        <w:left w:val="none" w:sz="0" w:space="0" w:color="auto"/>
        <w:bottom w:val="none" w:sz="0" w:space="0" w:color="auto"/>
        <w:right w:val="none" w:sz="0" w:space="0" w:color="auto"/>
      </w:divBdr>
    </w:div>
    <w:div w:id="740177865">
      <w:bodyDiv w:val="1"/>
      <w:marLeft w:val="0"/>
      <w:marRight w:val="0"/>
      <w:marTop w:val="0"/>
      <w:marBottom w:val="0"/>
      <w:divBdr>
        <w:top w:val="none" w:sz="0" w:space="0" w:color="auto"/>
        <w:left w:val="none" w:sz="0" w:space="0" w:color="auto"/>
        <w:bottom w:val="none" w:sz="0" w:space="0" w:color="auto"/>
        <w:right w:val="none" w:sz="0" w:space="0" w:color="auto"/>
      </w:divBdr>
    </w:div>
    <w:div w:id="751774725">
      <w:bodyDiv w:val="1"/>
      <w:marLeft w:val="0"/>
      <w:marRight w:val="0"/>
      <w:marTop w:val="0"/>
      <w:marBottom w:val="0"/>
      <w:divBdr>
        <w:top w:val="none" w:sz="0" w:space="0" w:color="auto"/>
        <w:left w:val="none" w:sz="0" w:space="0" w:color="auto"/>
        <w:bottom w:val="none" w:sz="0" w:space="0" w:color="auto"/>
        <w:right w:val="none" w:sz="0" w:space="0" w:color="auto"/>
      </w:divBdr>
    </w:div>
    <w:div w:id="755710957">
      <w:bodyDiv w:val="1"/>
      <w:marLeft w:val="0"/>
      <w:marRight w:val="0"/>
      <w:marTop w:val="0"/>
      <w:marBottom w:val="0"/>
      <w:divBdr>
        <w:top w:val="none" w:sz="0" w:space="0" w:color="auto"/>
        <w:left w:val="none" w:sz="0" w:space="0" w:color="auto"/>
        <w:bottom w:val="none" w:sz="0" w:space="0" w:color="auto"/>
        <w:right w:val="none" w:sz="0" w:space="0" w:color="auto"/>
      </w:divBdr>
    </w:div>
    <w:div w:id="768158190">
      <w:bodyDiv w:val="1"/>
      <w:marLeft w:val="0"/>
      <w:marRight w:val="0"/>
      <w:marTop w:val="0"/>
      <w:marBottom w:val="0"/>
      <w:divBdr>
        <w:top w:val="none" w:sz="0" w:space="0" w:color="auto"/>
        <w:left w:val="none" w:sz="0" w:space="0" w:color="auto"/>
        <w:bottom w:val="none" w:sz="0" w:space="0" w:color="auto"/>
        <w:right w:val="none" w:sz="0" w:space="0" w:color="auto"/>
      </w:divBdr>
    </w:div>
    <w:div w:id="778834774">
      <w:bodyDiv w:val="1"/>
      <w:marLeft w:val="0"/>
      <w:marRight w:val="0"/>
      <w:marTop w:val="0"/>
      <w:marBottom w:val="0"/>
      <w:divBdr>
        <w:top w:val="none" w:sz="0" w:space="0" w:color="auto"/>
        <w:left w:val="none" w:sz="0" w:space="0" w:color="auto"/>
        <w:bottom w:val="none" w:sz="0" w:space="0" w:color="auto"/>
        <w:right w:val="none" w:sz="0" w:space="0" w:color="auto"/>
      </w:divBdr>
    </w:div>
    <w:div w:id="792291705">
      <w:bodyDiv w:val="1"/>
      <w:marLeft w:val="0"/>
      <w:marRight w:val="0"/>
      <w:marTop w:val="0"/>
      <w:marBottom w:val="0"/>
      <w:divBdr>
        <w:top w:val="none" w:sz="0" w:space="0" w:color="auto"/>
        <w:left w:val="none" w:sz="0" w:space="0" w:color="auto"/>
        <w:bottom w:val="none" w:sz="0" w:space="0" w:color="auto"/>
        <w:right w:val="none" w:sz="0" w:space="0" w:color="auto"/>
      </w:divBdr>
    </w:div>
    <w:div w:id="799107861">
      <w:bodyDiv w:val="1"/>
      <w:marLeft w:val="0"/>
      <w:marRight w:val="0"/>
      <w:marTop w:val="0"/>
      <w:marBottom w:val="0"/>
      <w:divBdr>
        <w:top w:val="none" w:sz="0" w:space="0" w:color="auto"/>
        <w:left w:val="none" w:sz="0" w:space="0" w:color="auto"/>
        <w:bottom w:val="none" w:sz="0" w:space="0" w:color="auto"/>
        <w:right w:val="none" w:sz="0" w:space="0" w:color="auto"/>
      </w:divBdr>
    </w:div>
    <w:div w:id="807211853">
      <w:bodyDiv w:val="1"/>
      <w:marLeft w:val="0"/>
      <w:marRight w:val="0"/>
      <w:marTop w:val="0"/>
      <w:marBottom w:val="0"/>
      <w:divBdr>
        <w:top w:val="none" w:sz="0" w:space="0" w:color="auto"/>
        <w:left w:val="none" w:sz="0" w:space="0" w:color="auto"/>
        <w:bottom w:val="none" w:sz="0" w:space="0" w:color="auto"/>
        <w:right w:val="none" w:sz="0" w:space="0" w:color="auto"/>
      </w:divBdr>
    </w:div>
    <w:div w:id="823856677">
      <w:bodyDiv w:val="1"/>
      <w:marLeft w:val="0"/>
      <w:marRight w:val="0"/>
      <w:marTop w:val="0"/>
      <w:marBottom w:val="0"/>
      <w:divBdr>
        <w:top w:val="none" w:sz="0" w:space="0" w:color="auto"/>
        <w:left w:val="none" w:sz="0" w:space="0" w:color="auto"/>
        <w:bottom w:val="none" w:sz="0" w:space="0" w:color="auto"/>
        <w:right w:val="none" w:sz="0" w:space="0" w:color="auto"/>
      </w:divBdr>
    </w:div>
    <w:div w:id="833493955">
      <w:bodyDiv w:val="1"/>
      <w:marLeft w:val="0"/>
      <w:marRight w:val="0"/>
      <w:marTop w:val="0"/>
      <w:marBottom w:val="0"/>
      <w:divBdr>
        <w:top w:val="none" w:sz="0" w:space="0" w:color="auto"/>
        <w:left w:val="none" w:sz="0" w:space="0" w:color="auto"/>
        <w:bottom w:val="none" w:sz="0" w:space="0" w:color="auto"/>
        <w:right w:val="none" w:sz="0" w:space="0" w:color="auto"/>
      </w:divBdr>
    </w:div>
    <w:div w:id="848256059">
      <w:bodyDiv w:val="1"/>
      <w:marLeft w:val="0"/>
      <w:marRight w:val="0"/>
      <w:marTop w:val="0"/>
      <w:marBottom w:val="0"/>
      <w:divBdr>
        <w:top w:val="none" w:sz="0" w:space="0" w:color="auto"/>
        <w:left w:val="none" w:sz="0" w:space="0" w:color="auto"/>
        <w:bottom w:val="none" w:sz="0" w:space="0" w:color="auto"/>
        <w:right w:val="none" w:sz="0" w:space="0" w:color="auto"/>
      </w:divBdr>
    </w:div>
    <w:div w:id="867840196">
      <w:bodyDiv w:val="1"/>
      <w:marLeft w:val="0"/>
      <w:marRight w:val="0"/>
      <w:marTop w:val="0"/>
      <w:marBottom w:val="0"/>
      <w:divBdr>
        <w:top w:val="none" w:sz="0" w:space="0" w:color="auto"/>
        <w:left w:val="none" w:sz="0" w:space="0" w:color="auto"/>
        <w:bottom w:val="none" w:sz="0" w:space="0" w:color="auto"/>
        <w:right w:val="none" w:sz="0" w:space="0" w:color="auto"/>
      </w:divBdr>
    </w:div>
    <w:div w:id="893080257">
      <w:bodyDiv w:val="1"/>
      <w:marLeft w:val="0"/>
      <w:marRight w:val="0"/>
      <w:marTop w:val="0"/>
      <w:marBottom w:val="0"/>
      <w:divBdr>
        <w:top w:val="none" w:sz="0" w:space="0" w:color="auto"/>
        <w:left w:val="none" w:sz="0" w:space="0" w:color="auto"/>
        <w:bottom w:val="none" w:sz="0" w:space="0" w:color="auto"/>
        <w:right w:val="none" w:sz="0" w:space="0" w:color="auto"/>
      </w:divBdr>
    </w:div>
    <w:div w:id="893589957">
      <w:bodyDiv w:val="1"/>
      <w:marLeft w:val="0"/>
      <w:marRight w:val="0"/>
      <w:marTop w:val="0"/>
      <w:marBottom w:val="0"/>
      <w:divBdr>
        <w:top w:val="none" w:sz="0" w:space="0" w:color="auto"/>
        <w:left w:val="none" w:sz="0" w:space="0" w:color="auto"/>
        <w:bottom w:val="none" w:sz="0" w:space="0" w:color="auto"/>
        <w:right w:val="none" w:sz="0" w:space="0" w:color="auto"/>
      </w:divBdr>
    </w:div>
    <w:div w:id="901676148">
      <w:bodyDiv w:val="1"/>
      <w:marLeft w:val="0"/>
      <w:marRight w:val="0"/>
      <w:marTop w:val="0"/>
      <w:marBottom w:val="0"/>
      <w:divBdr>
        <w:top w:val="none" w:sz="0" w:space="0" w:color="auto"/>
        <w:left w:val="none" w:sz="0" w:space="0" w:color="auto"/>
        <w:bottom w:val="none" w:sz="0" w:space="0" w:color="auto"/>
        <w:right w:val="none" w:sz="0" w:space="0" w:color="auto"/>
      </w:divBdr>
    </w:div>
    <w:div w:id="904141954">
      <w:bodyDiv w:val="1"/>
      <w:marLeft w:val="0"/>
      <w:marRight w:val="0"/>
      <w:marTop w:val="0"/>
      <w:marBottom w:val="0"/>
      <w:divBdr>
        <w:top w:val="none" w:sz="0" w:space="0" w:color="auto"/>
        <w:left w:val="none" w:sz="0" w:space="0" w:color="auto"/>
        <w:bottom w:val="none" w:sz="0" w:space="0" w:color="auto"/>
        <w:right w:val="none" w:sz="0" w:space="0" w:color="auto"/>
      </w:divBdr>
    </w:div>
    <w:div w:id="929508572">
      <w:bodyDiv w:val="1"/>
      <w:marLeft w:val="0"/>
      <w:marRight w:val="0"/>
      <w:marTop w:val="0"/>
      <w:marBottom w:val="0"/>
      <w:divBdr>
        <w:top w:val="none" w:sz="0" w:space="0" w:color="auto"/>
        <w:left w:val="none" w:sz="0" w:space="0" w:color="auto"/>
        <w:bottom w:val="none" w:sz="0" w:space="0" w:color="auto"/>
        <w:right w:val="none" w:sz="0" w:space="0" w:color="auto"/>
      </w:divBdr>
    </w:div>
    <w:div w:id="967933912">
      <w:bodyDiv w:val="1"/>
      <w:marLeft w:val="0"/>
      <w:marRight w:val="0"/>
      <w:marTop w:val="0"/>
      <w:marBottom w:val="0"/>
      <w:divBdr>
        <w:top w:val="none" w:sz="0" w:space="0" w:color="auto"/>
        <w:left w:val="none" w:sz="0" w:space="0" w:color="auto"/>
        <w:bottom w:val="none" w:sz="0" w:space="0" w:color="auto"/>
        <w:right w:val="none" w:sz="0" w:space="0" w:color="auto"/>
      </w:divBdr>
    </w:div>
    <w:div w:id="976639602">
      <w:bodyDiv w:val="1"/>
      <w:marLeft w:val="0"/>
      <w:marRight w:val="0"/>
      <w:marTop w:val="0"/>
      <w:marBottom w:val="0"/>
      <w:divBdr>
        <w:top w:val="none" w:sz="0" w:space="0" w:color="auto"/>
        <w:left w:val="none" w:sz="0" w:space="0" w:color="auto"/>
        <w:bottom w:val="none" w:sz="0" w:space="0" w:color="auto"/>
        <w:right w:val="none" w:sz="0" w:space="0" w:color="auto"/>
      </w:divBdr>
    </w:div>
    <w:div w:id="976838982">
      <w:bodyDiv w:val="1"/>
      <w:marLeft w:val="0"/>
      <w:marRight w:val="0"/>
      <w:marTop w:val="0"/>
      <w:marBottom w:val="0"/>
      <w:divBdr>
        <w:top w:val="none" w:sz="0" w:space="0" w:color="auto"/>
        <w:left w:val="none" w:sz="0" w:space="0" w:color="auto"/>
        <w:bottom w:val="none" w:sz="0" w:space="0" w:color="auto"/>
        <w:right w:val="none" w:sz="0" w:space="0" w:color="auto"/>
      </w:divBdr>
    </w:div>
    <w:div w:id="1009911773">
      <w:bodyDiv w:val="1"/>
      <w:marLeft w:val="0"/>
      <w:marRight w:val="0"/>
      <w:marTop w:val="0"/>
      <w:marBottom w:val="0"/>
      <w:divBdr>
        <w:top w:val="none" w:sz="0" w:space="0" w:color="auto"/>
        <w:left w:val="none" w:sz="0" w:space="0" w:color="auto"/>
        <w:bottom w:val="none" w:sz="0" w:space="0" w:color="auto"/>
        <w:right w:val="none" w:sz="0" w:space="0" w:color="auto"/>
      </w:divBdr>
    </w:div>
    <w:div w:id="1044021197">
      <w:bodyDiv w:val="1"/>
      <w:marLeft w:val="0"/>
      <w:marRight w:val="0"/>
      <w:marTop w:val="0"/>
      <w:marBottom w:val="0"/>
      <w:divBdr>
        <w:top w:val="none" w:sz="0" w:space="0" w:color="auto"/>
        <w:left w:val="none" w:sz="0" w:space="0" w:color="auto"/>
        <w:bottom w:val="none" w:sz="0" w:space="0" w:color="auto"/>
        <w:right w:val="none" w:sz="0" w:space="0" w:color="auto"/>
      </w:divBdr>
    </w:div>
    <w:div w:id="1048412007">
      <w:bodyDiv w:val="1"/>
      <w:marLeft w:val="0"/>
      <w:marRight w:val="0"/>
      <w:marTop w:val="0"/>
      <w:marBottom w:val="0"/>
      <w:divBdr>
        <w:top w:val="none" w:sz="0" w:space="0" w:color="auto"/>
        <w:left w:val="none" w:sz="0" w:space="0" w:color="auto"/>
        <w:bottom w:val="none" w:sz="0" w:space="0" w:color="auto"/>
        <w:right w:val="none" w:sz="0" w:space="0" w:color="auto"/>
      </w:divBdr>
    </w:div>
    <w:div w:id="1052384055">
      <w:bodyDiv w:val="1"/>
      <w:marLeft w:val="0"/>
      <w:marRight w:val="0"/>
      <w:marTop w:val="0"/>
      <w:marBottom w:val="0"/>
      <w:divBdr>
        <w:top w:val="none" w:sz="0" w:space="0" w:color="auto"/>
        <w:left w:val="none" w:sz="0" w:space="0" w:color="auto"/>
        <w:bottom w:val="none" w:sz="0" w:space="0" w:color="auto"/>
        <w:right w:val="none" w:sz="0" w:space="0" w:color="auto"/>
      </w:divBdr>
    </w:div>
    <w:div w:id="1053578804">
      <w:bodyDiv w:val="1"/>
      <w:marLeft w:val="0"/>
      <w:marRight w:val="0"/>
      <w:marTop w:val="0"/>
      <w:marBottom w:val="0"/>
      <w:divBdr>
        <w:top w:val="none" w:sz="0" w:space="0" w:color="auto"/>
        <w:left w:val="none" w:sz="0" w:space="0" w:color="auto"/>
        <w:bottom w:val="none" w:sz="0" w:space="0" w:color="auto"/>
        <w:right w:val="none" w:sz="0" w:space="0" w:color="auto"/>
      </w:divBdr>
    </w:div>
    <w:div w:id="1075280611">
      <w:bodyDiv w:val="1"/>
      <w:marLeft w:val="0"/>
      <w:marRight w:val="0"/>
      <w:marTop w:val="0"/>
      <w:marBottom w:val="0"/>
      <w:divBdr>
        <w:top w:val="none" w:sz="0" w:space="0" w:color="auto"/>
        <w:left w:val="none" w:sz="0" w:space="0" w:color="auto"/>
        <w:bottom w:val="none" w:sz="0" w:space="0" w:color="auto"/>
        <w:right w:val="none" w:sz="0" w:space="0" w:color="auto"/>
      </w:divBdr>
    </w:div>
    <w:div w:id="1079330547">
      <w:bodyDiv w:val="1"/>
      <w:marLeft w:val="0"/>
      <w:marRight w:val="0"/>
      <w:marTop w:val="0"/>
      <w:marBottom w:val="0"/>
      <w:divBdr>
        <w:top w:val="none" w:sz="0" w:space="0" w:color="auto"/>
        <w:left w:val="none" w:sz="0" w:space="0" w:color="auto"/>
        <w:bottom w:val="none" w:sz="0" w:space="0" w:color="auto"/>
        <w:right w:val="none" w:sz="0" w:space="0" w:color="auto"/>
      </w:divBdr>
    </w:div>
    <w:div w:id="1087768580">
      <w:bodyDiv w:val="1"/>
      <w:marLeft w:val="0"/>
      <w:marRight w:val="0"/>
      <w:marTop w:val="0"/>
      <w:marBottom w:val="0"/>
      <w:divBdr>
        <w:top w:val="none" w:sz="0" w:space="0" w:color="auto"/>
        <w:left w:val="none" w:sz="0" w:space="0" w:color="auto"/>
        <w:bottom w:val="none" w:sz="0" w:space="0" w:color="auto"/>
        <w:right w:val="none" w:sz="0" w:space="0" w:color="auto"/>
      </w:divBdr>
    </w:div>
    <w:div w:id="1109356910">
      <w:bodyDiv w:val="1"/>
      <w:marLeft w:val="0"/>
      <w:marRight w:val="0"/>
      <w:marTop w:val="0"/>
      <w:marBottom w:val="0"/>
      <w:divBdr>
        <w:top w:val="none" w:sz="0" w:space="0" w:color="auto"/>
        <w:left w:val="none" w:sz="0" w:space="0" w:color="auto"/>
        <w:bottom w:val="none" w:sz="0" w:space="0" w:color="auto"/>
        <w:right w:val="none" w:sz="0" w:space="0" w:color="auto"/>
      </w:divBdr>
    </w:div>
    <w:div w:id="1111437981">
      <w:bodyDiv w:val="1"/>
      <w:marLeft w:val="0"/>
      <w:marRight w:val="0"/>
      <w:marTop w:val="0"/>
      <w:marBottom w:val="0"/>
      <w:divBdr>
        <w:top w:val="none" w:sz="0" w:space="0" w:color="auto"/>
        <w:left w:val="none" w:sz="0" w:space="0" w:color="auto"/>
        <w:bottom w:val="none" w:sz="0" w:space="0" w:color="auto"/>
        <w:right w:val="none" w:sz="0" w:space="0" w:color="auto"/>
      </w:divBdr>
    </w:div>
    <w:div w:id="1122111659">
      <w:bodyDiv w:val="1"/>
      <w:marLeft w:val="0"/>
      <w:marRight w:val="0"/>
      <w:marTop w:val="0"/>
      <w:marBottom w:val="0"/>
      <w:divBdr>
        <w:top w:val="none" w:sz="0" w:space="0" w:color="auto"/>
        <w:left w:val="none" w:sz="0" w:space="0" w:color="auto"/>
        <w:bottom w:val="none" w:sz="0" w:space="0" w:color="auto"/>
        <w:right w:val="none" w:sz="0" w:space="0" w:color="auto"/>
      </w:divBdr>
    </w:div>
    <w:div w:id="1139610762">
      <w:bodyDiv w:val="1"/>
      <w:marLeft w:val="0"/>
      <w:marRight w:val="0"/>
      <w:marTop w:val="0"/>
      <w:marBottom w:val="0"/>
      <w:divBdr>
        <w:top w:val="none" w:sz="0" w:space="0" w:color="auto"/>
        <w:left w:val="none" w:sz="0" w:space="0" w:color="auto"/>
        <w:bottom w:val="none" w:sz="0" w:space="0" w:color="auto"/>
        <w:right w:val="none" w:sz="0" w:space="0" w:color="auto"/>
      </w:divBdr>
    </w:div>
    <w:div w:id="1148091712">
      <w:bodyDiv w:val="1"/>
      <w:marLeft w:val="0"/>
      <w:marRight w:val="0"/>
      <w:marTop w:val="0"/>
      <w:marBottom w:val="0"/>
      <w:divBdr>
        <w:top w:val="none" w:sz="0" w:space="0" w:color="auto"/>
        <w:left w:val="none" w:sz="0" w:space="0" w:color="auto"/>
        <w:bottom w:val="none" w:sz="0" w:space="0" w:color="auto"/>
        <w:right w:val="none" w:sz="0" w:space="0" w:color="auto"/>
      </w:divBdr>
    </w:div>
    <w:div w:id="1206866303">
      <w:bodyDiv w:val="1"/>
      <w:marLeft w:val="0"/>
      <w:marRight w:val="0"/>
      <w:marTop w:val="0"/>
      <w:marBottom w:val="0"/>
      <w:divBdr>
        <w:top w:val="none" w:sz="0" w:space="0" w:color="auto"/>
        <w:left w:val="none" w:sz="0" w:space="0" w:color="auto"/>
        <w:bottom w:val="none" w:sz="0" w:space="0" w:color="auto"/>
        <w:right w:val="none" w:sz="0" w:space="0" w:color="auto"/>
      </w:divBdr>
    </w:div>
    <w:div w:id="1209222213">
      <w:bodyDiv w:val="1"/>
      <w:marLeft w:val="0"/>
      <w:marRight w:val="0"/>
      <w:marTop w:val="0"/>
      <w:marBottom w:val="0"/>
      <w:divBdr>
        <w:top w:val="none" w:sz="0" w:space="0" w:color="auto"/>
        <w:left w:val="none" w:sz="0" w:space="0" w:color="auto"/>
        <w:bottom w:val="none" w:sz="0" w:space="0" w:color="auto"/>
        <w:right w:val="none" w:sz="0" w:space="0" w:color="auto"/>
      </w:divBdr>
    </w:div>
    <w:div w:id="1211067990">
      <w:bodyDiv w:val="1"/>
      <w:marLeft w:val="0"/>
      <w:marRight w:val="0"/>
      <w:marTop w:val="0"/>
      <w:marBottom w:val="0"/>
      <w:divBdr>
        <w:top w:val="none" w:sz="0" w:space="0" w:color="auto"/>
        <w:left w:val="none" w:sz="0" w:space="0" w:color="auto"/>
        <w:bottom w:val="none" w:sz="0" w:space="0" w:color="auto"/>
        <w:right w:val="none" w:sz="0" w:space="0" w:color="auto"/>
      </w:divBdr>
    </w:div>
    <w:div w:id="1219509100">
      <w:bodyDiv w:val="1"/>
      <w:marLeft w:val="0"/>
      <w:marRight w:val="0"/>
      <w:marTop w:val="0"/>
      <w:marBottom w:val="0"/>
      <w:divBdr>
        <w:top w:val="none" w:sz="0" w:space="0" w:color="auto"/>
        <w:left w:val="none" w:sz="0" w:space="0" w:color="auto"/>
        <w:bottom w:val="none" w:sz="0" w:space="0" w:color="auto"/>
        <w:right w:val="none" w:sz="0" w:space="0" w:color="auto"/>
      </w:divBdr>
    </w:div>
    <w:div w:id="1233009229">
      <w:bodyDiv w:val="1"/>
      <w:marLeft w:val="0"/>
      <w:marRight w:val="0"/>
      <w:marTop w:val="0"/>
      <w:marBottom w:val="0"/>
      <w:divBdr>
        <w:top w:val="none" w:sz="0" w:space="0" w:color="auto"/>
        <w:left w:val="none" w:sz="0" w:space="0" w:color="auto"/>
        <w:bottom w:val="none" w:sz="0" w:space="0" w:color="auto"/>
        <w:right w:val="none" w:sz="0" w:space="0" w:color="auto"/>
      </w:divBdr>
    </w:div>
    <w:div w:id="1239444402">
      <w:bodyDiv w:val="1"/>
      <w:marLeft w:val="0"/>
      <w:marRight w:val="0"/>
      <w:marTop w:val="0"/>
      <w:marBottom w:val="0"/>
      <w:divBdr>
        <w:top w:val="none" w:sz="0" w:space="0" w:color="auto"/>
        <w:left w:val="none" w:sz="0" w:space="0" w:color="auto"/>
        <w:bottom w:val="none" w:sz="0" w:space="0" w:color="auto"/>
        <w:right w:val="none" w:sz="0" w:space="0" w:color="auto"/>
      </w:divBdr>
    </w:div>
    <w:div w:id="1280838291">
      <w:bodyDiv w:val="1"/>
      <w:marLeft w:val="0"/>
      <w:marRight w:val="0"/>
      <w:marTop w:val="0"/>
      <w:marBottom w:val="0"/>
      <w:divBdr>
        <w:top w:val="none" w:sz="0" w:space="0" w:color="auto"/>
        <w:left w:val="none" w:sz="0" w:space="0" w:color="auto"/>
        <w:bottom w:val="none" w:sz="0" w:space="0" w:color="auto"/>
        <w:right w:val="none" w:sz="0" w:space="0" w:color="auto"/>
      </w:divBdr>
    </w:div>
    <w:div w:id="1287279559">
      <w:bodyDiv w:val="1"/>
      <w:marLeft w:val="0"/>
      <w:marRight w:val="0"/>
      <w:marTop w:val="0"/>
      <w:marBottom w:val="0"/>
      <w:divBdr>
        <w:top w:val="none" w:sz="0" w:space="0" w:color="auto"/>
        <w:left w:val="none" w:sz="0" w:space="0" w:color="auto"/>
        <w:bottom w:val="none" w:sz="0" w:space="0" w:color="auto"/>
        <w:right w:val="none" w:sz="0" w:space="0" w:color="auto"/>
      </w:divBdr>
    </w:div>
    <w:div w:id="1288703202">
      <w:bodyDiv w:val="1"/>
      <w:marLeft w:val="0"/>
      <w:marRight w:val="0"/>
      <w:marTop w:val="0"/>
      <w:marBottom w:val="0"/>
      <w:divBdr>
        <w:top w:val="none" w:sz="0" w:space="0" w:color="auto"/>
        <w:left w:val="none" w:sz="0" w:space="0" w:color="auto"/>
        <w:bottom w:val="none" w:sz="0" w:space="0" w:color="auto"/>
        <w:right w:val="none" w:sz="0" w:space="0" w:color="auto"/>
      </w:divBdr>
    </w:div>
    <w:div w:id="1295136679">
      <w:bodyDiv w:val="1"/>
      <w:marLeft w:val="0"/>
      <w:marRight w:val="0"/>
      <w:marTop w:val="0"/>
      <w:marBottom w:val="0"/>
      <w:divBdr>
        <w:top w:val="none" w:sz="0" w:space="0" w:color="auto"/>
        <w:left w:val="none" w:sz="0" w:space="0" w:color="auto"/>
        <w:bottom w:val="none" w:sz="0" w:space="0" w:color="auto"/>
        <w:right w:val="none" w:sz="0" w:space="0" w:color="auto"/>
      </w:divBdr>
    </w:div>
    <w:div w:id="1312443995">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22931163">
      <w:bodyDiv w:val="1"/>
      <w:marLeft w:val="0"/>
      <w:marRight w:val="0"/>
      <w:marTop w:val="0"/>
      <w:marBottom w:val="0"/>
      <w:divBdr>
        <w:top w:val="none" w:sz="0" w:space="0" w:color="auto"/>
        <w:left w:val="none" w:sz="0" w:space="0" w:color="auto"/>
        <w:bottom w:val="none" w:sz="0" w:space="0" w:color="auto"/>
        <w:right w:val="none" w:sz="0" w:space="0" w:color="auto"/>
      </w:divBdr>
    </w:div>
    <w:div w:id="1327590099">
      <w:bodyDiv w:val="1"/>
      <w:marLeft w:val="0"/>
      <w:marRight w:val="0"/>
      <w:marTop w:val="0"/>
      <w:marBottom w:val="0"/>
      <w:divBdr>
        <w:top w:val="none" w:sz="0" w:space="0" w:color="auto"/>
        <w:left w:val="none" w:sz="0" w:space="0" w:color="auto"/>
        <w:bottom w:val="none" w:sz="0" w:space="0" w:color="auto"/>
        <w:right w:val="none" w:sz="0" w:space="0" w:color="auto"/>
      </w:divBdr>
    </w:div>
    <w:div w:id="1331642526">
      <w:bodyDiv w:val="1"/>
      <w:marLeft w:val="0"/>
      <w:marRight w:val="0"/>
      <w:marTop w:val="0"/>
      <w:marBottom w:val="0"/>
      <w:divBdr>
        <w:top w:val="none" w:sz="0" w:space="0" w:color="auto"/>
        <w:left w:val="none" w:sz="0" w:space="0" w:color="auto"/>
        <w:bottom w:val="none" w:sz="0" w:space="0" w:color="auto"/>
        <w:right w:val="none" w:sz="0" w:space="0" w:color="auto"/>
      </w:divBdr>
    </w:div>
    <w:div w:id="1342926843">
      <w:bodyDiv w:val="1"/>
      <w:marLeft w:val="0"/>
      <w:marRight w:val="0"/>
      <w:marTop w:val="0"/>
      <w:marBottom w:val="0"/>
      <w:divBdr>
        <w:top w:val="none" w:sz="0" w:space="0" w:color="auto"/>
        <w:left w:val="none" w:sz="0" w:space="0" w:color="auto"/>
        <w:bottom w:val="none" w:sz="0" w:space="0" w:color="auto"/>
        <w:right w:val="none" w:sz="0" w:space="0" w:color="auto"/>
      </w:divBdr>
    </w:div>
    <w:div w:id="1344745376">
      <w:bodyDiv w:val="1"/>
      <w:marLeft w:val="0"/>
      <w:marRight w:val="0"/>
      <w:marTop w:val="0"/>
      <w:marBottom w:val="0"/>
      <w:divBdr>
        <w:top w:val="none" w:sz="0" w:space="0" w:color="auto"/>
        <w:left w:val="none" w:sz="0" w:space="0" w:color="auto"/>
        <w:bottom w:val="none" w:sz="0" w:space="0" w:color="auto"/>
        <w:right w:val="none" w:sz="0" w:space="0" w:color="auto"/>
      </w:divBdr>
    </w:div>
    <w:div w:id="1354265292">
      <w:bodyDiv w:val="1"/>
      <w:marLeft w:val="0"/>
      <w:marRight w:val="0"/>
      <w:marTop w:val="0"/>
      <w:marBottom w:val="0"/>
      <w:divBdr>
        <w:top w:val="none" w:sz="0" w:space="0" w:color="auto"/>
        <w:left w:val="none" w:sz="0" w:space="0" w:color="auto"/>
        <w:bottom w:val="none" w:sz="0" w:space="0" w:color="auto"/>
        <w:right w:val="none" w:sz="0" w:space="0" w:color="auto"/>
      </w:divBdr>
    </w:div>
    <w:div w:id="1357997682">
      <w:bodyDiv w:val="1"/>
      <w:marLeft w:val="0"/>
      <w:marRight w:val="0"/>
      <w:marTop w:val="0"/>
      <w:marBottom w:val="0"/>
      <w:divBdr>
        <w:top w:val="none" w:sz="0" w:space="0" w:color="auto"/>
        <w:left w:val="none" w:sz="0" w:space="0" w:color="auto"/>
        <w:bottom w:val="none" w:sz="0" w:space="0" w:color="auto"/>
        <w:right w:val="none" w:sz="0" w:space="0" w:color="auto"/>
      </w:divBdr>
    </w:div>
    <w:div w:id="1378040943">
      <w:bodyDiv w:val="1"/>
      <w:marLeft w:val="0"/>
      <w:marRight w:val="0"/>
      <w:marTop w:val="0"/>
      <w:marBottom w:val="0"/>
      <w:divBdr>
        <w:top w:val="none" w:sz="0" w:space="0" w:color="auto"/>
        <w:left w:val="none" w:sz="0" w:space="0" w:color="auto"/>
        <w:bottom w:val="none" w:sz="0" w:space="0" w:color="auto"/>
        <w:right w:val="none" w:sz="0" w:space="0" w:color="auto"/>
      </w:divBdr>
    </w:div>
    <w:div w:id="1409183883">
      <w:bodyDiv w:val="1"/>
      <w:marLeft w:val="0"/>
      <w:marRight w:val="0"/>
      <w:marTop w:val="0"/>
      <w:marBottom w:val="0"/>
      <w:divBdr>
        <w:top w:val="none" w:sz="0" w:space="0" w:color="auto"/>
        <w:left w:val="none" w:sz="0" w:space="0" w:color="auto"/>
        <w:bottom w:val="none" w:sz="0" w:space="0" w:color="auto"/>
        <w:right w:val="none" w:sz="0" w:space="0" w:color="auto"/>
      </w:divBdr>
    </w:div>
    <w:div w:id="1422989946">
      <w:bodyDiv w:val="1"/>
      <w:marLeft w:val="0"/>
      <w:marRight w:val="0"/>
      <w:marTop w:val="0"/>
      <w:marBottom w:val="0"/>
      <w:divBdr>
        <w:top w:val="none" w:sz="0" w:space="0" w:color="auto"/>
        <w:left w:val="none" w:sz="0" w:space="0" w:color="auto"/>
        <w:bottom w:val="none" w:sz="0" w:space="0" w:color="auto"/>
        <w:right w:val="none" w:sz="0" w:space="0" w:color="auto"/>
      </w:divBdr>
    </w:div>
    <w:div w:id="1444227397">
      <w:bodyDiv w:val="1"/>
      <w:marLeft w:val="0"/>
      <w:marRight w:val="0"/>
      <w:marTop w:val="0"/>
      <w:marBottom w:val="0"/>
      <w:divBdr>
        <w:top w:val="none" w:sz="0" w:space="0" w:color="auto"/>
        <w:left w:val="none" w:sz="0" w:space="0" w:color="auto"/>
        <w:bottom w:val="none" w:sz="0" w:space="0" w:color="auto"/>
        <w:right w:val="none" w:sz="0" w:space="0" w:color="auto"/>
      </w:divBdr>
    </w:div>
    <w:div w:id="1466972527">
      <w:bodyDiv w:val="1"/>
      <w:marLeft w:val="0"/>
      <w:marRight w:val="0"/>
      <w:marTop w:val="0"/>
      <w:marBottom w:val="0"/>
      <w:divBdr>
        <w:top w:val="none" w:sz="0" w:space="0" w:color="auto"/>
        <w:left w:val="none" w:sz="0" w:space="0" w:color="auto"/>
        <w:bottom w:val="none" w:sz="0" w:space="0" w:color="auto"/>
        <w:right w:val="none" w:sz="0" w:space="0" w:color="auto"/>
      </w:divBdr>
    </w:div>
    <w:div w:id="1485005167">
      <w:bodyDiv w:val="1"/>
      <w:marLeft w:val="0"/>
      <w:marRight w:val="0"/>
      <w:marTop w:val="0"/>
      <w:marBottom w:val="0"/>
      <w:divBdr>
        <w:top w:val="none" w:sz="0" w:space="0" w:color="auto"/>
        <w:left w:val="none" w:sz="0" w:space="0" w:color="auto"/>
        <w:bottom w:val="none" w:sz="0" w:space="0" w:color="auto"/>
        <w:right w:val="none" w:sz="0" w:space="0" w:color="auto"/>
      </w:divBdr>
    </w:div>
    <w:div w:id="1519394020">
      <w:bodyDiv w:val="1"/>
      <w:marLeft w:val="0"/>
      <w:marRight w:val="0"/>
      <w:marTop w:val="0"/>
      <w:marBottom w:val="0"/>
      <w:divBdr>
        <w:top w:val="none" w:sz="0" w:space="0" w:color="auto"/>
        <w:left w:val="none" w:sz="0" w:space="0" w:color="auto"/>
        <w:bottom w:val="none" w:sz="0" w:space="0" w:color="auto"/>
        <w:right w:val="none" w:sz="0" w:space="0" w:color="auto"/>
      </w:divBdr>
    </w:div>
    <w:div w:id="1524829702">
      <w:bodyDiv w:val="1"/>
      <w:marLeft w:val="0"/>
      <w:marRight w:val="0"/>
      <w:marTop w:val="0"/>
      <w:marBottom w:val="0"/>
      <w:divBdr>
        <w:top w:val="none" w:sz="0" w:space="0" w:color="auto"/>
        <w:left w:val="none" w:sz="0" w:space="0" w:color="auto"/>
        <w:bottom w:val="none" w:sz="0" w:space="0" w:color="auto"/>
        <w:right w:val="none" w:sz="0" w:space="0" w:color="auto"/>
      </w:divBdr>
    </w:div>
    <w:div w:id="1525746701">
      <w:bodyDiv w:val="1"/>
      <w:marLeft w:val="0"/>
      <w:marRight w:val="0"/>
      <w:marTop w:val="0"/>
      <w:marBottom w:val="0"/>
      <w:divBdr>
        <w:top w:val="none" w:sz="0" w:space="0" w:color="auto"/>
        <w:left w:val="none" w:sz="0" w:space="0" w:color="auto"/>
        <w:bottom w:val="none" w:sz="0" w:space="0" w:color="auto"/>
        <w:right w:val="none" w:sz="0" w:space="0" w:color="auto"/>
      </w:divBdr>
    </w:div>
    <w:div w:id="1532500176">
      <w:bodyDiv w:val="1"/>
      <w:marLeft w:val="0"/>
      <w:marRight w:val="0"/>
      <w:marTop w:val="0"/>
      <w:marBottom w:val="0"/>
      <w:divBdr>
        <w:top w:val="none" w:sz="0" w:space="0" w:color="auto"/>
        <w:left w:val="none" w:sz="0" w:space="0" w:color="auto"/>
        <w:bottom w:val="none" w:sz="0" w:space="0" w:color="auto"/>
        <w:right w:val="none" w:sz="0" w:space="0" w:color="auto"/>
      </w:divBdr>
    </w:div>
    <w:div w:id="1539734549">
      <w:bodyDiv w:val="1"/>
      <w:marLeft w:val="0"/>
      <w:marRight w:val="0"/>
      <w:marTop w:val="0"/>
      <w:marBottom w:val="0"/>
      <w:divBdr>
        <w:top w:val="none" w:sz="0" w:space="0" w:color="auto"/>
        <w:left w:val="none" w:sz="0" w:space="0" w:color="auto"/>
        <w:bottom w:val="none" w:sz="0" w:space="0" w:color="auto"/>
        <w:right w:val="none" w:sz="0" w:space="0" w:color="auto"/>
      </w:divBdr>
    </w:div>
    <w:div w:id="1581985602">
      <w:bodyDiv w:val="1"/>
      <w:marLeft w:val="0"/>
      <w:marRight w:val="0"/>
      <w:marTop w:val="0"/>
      <w:marBottom w:val="0"/>
      <w:divBdr>
        <w:top w:val="none" w:sz="0" w:space="0" w:color="auto"/>
        <w:left w:val="none" w:sz="0" w:space="0" w:color="auto"/>
        <w:bottom w:val="none" w:sz="0" w:space="0" w:color="auto"/>
        <w:right w:val="none" w:sz="0" w:space="0" w:color="auto"/>
      </w:divBdr>
    </w:div>
    <w:div w:id="1593659865">
      <w:bodyDiv w:val="1"/>
      <w:marLeft w:val="0"/>
      <w:marRight w:val="0"/>
      <w:marTop w:val="0"/>
      <w:marBottom w:val="0"/>
      <w:divBdr>
        <w:top w:val="none" w:sz="0" w:space="0" w:color="auto"/>
        <w:left w:val="none" w:sz="0" w:space="0" w:color="auto"/>
        <w:bottom w:val="none" w:sz="0" w:space="0" w:color="auto"/>
        <w:right w:val="none" w:sz="0" w:space="0" w:color="auto"/>
      </w:divBdr>
    </w:div>
    <w:div w:id="1600455539">
      <w:bodyDiv w:val="1"/>
      <w:marLeft w:val="0"/>
      <w:marRight w:val="0"/>
      <w:marTop w:val="0"/>
      <w:marBottom w:val="0"/>
      <w:divBdr>
        <w:top w:val="none" w:sz="0" w:space="0" w:color="auto"/>
        <w:left w:val="none" w:sz="0" w:space="0" w:color="auto"/>
        <w:bottom w:val="none" w:sz="0" w:space="0" w:color="auto"/>
        <w:right w:val="none" w:sz="0" w:space="0" w:color="auto"/>
      </w:divBdr>
    </w:div>
    <w:div w:id="1605533693">
      <w:bodyDiv w:val="1"/>
      <w:marLeft w:val="0"/>
      <w:marRight w:val="0"/>
      <w:marTop w:val="0"/>
      <w:marBottom w:val="0"/>
      <w:divBdr>
        <w:top w:val="none" w:sz="0" w:space="0" w:color="auto"/>
        <w:left w:val="none" w:sz="0" w:space="0" w:color="auto"/>
        <w:bottom w:val="none" w:sz="0" w:space="0" w:color="auto"/>
        <w:right w:val="none" w:sz="0" w:space="0" w:color="auto"/>
      </w:divBdr>
    </w:div>
    <w:div w:id="1616017378">
      <w:bodyDiv w:val="1"/>
      <w:marLeft w:val="0"/>
      <w:marRight w:val="0"/>
      <w:marTop w:val="0"/>
      <w:marBottom w:val="0"/>
      <w:divBdr>
        <w:top w:val="none" w:sz="0" w:space="0" w:color="auto"/>
        <w:left w:val="none" w:sz="0" w:space="0" w:color="auto"/>
        <w:bottom w:val="none" w:sz="0" w:space="0" w:color="auto"/>
        <w:right w:val="none" w:sz="0" w:space="0" w:color="auto"/>
      </w:divBdr>
    </w:div>
    <w:div w:id="1644505999">
      <w:bodyDiv w:val="1"/>
      <w:marLeft w:val="0"/>
      <w:marRight w:val="0"/>
      <w:marTop w:val="0"/>
      <w:marBottom w:val="0"/>
      <w:divBdr>
        <w:top w:val="none" w:sz="0" w:space="0" w:color="auto"/>
        <w:left w:val="none" w:sz="0" w:space="0" w:color="auto"/>
        <w:bottom w:val="none" w:sz="0" w:space="0" w:color="auto"/>
        <w:right w:val="none" w:sz="0" w:space="0" w:color="auto"/>
      </w:divBdr>
    </w:div>
    <w:div w:id="1667125255">
      <w:bodyDiv w:val="1"/>
      <w:marLeft w:val="0"/>
      <w:marRight w:val="0"/>
      <w:marTop w:val="0"/>
      <w:marBottom w:val="0"/>
      <w:divBdr>
        <w:top w:val="none" w:sz="0" w:space="0" w:color="auto"/>
        <w:left w:val="none" w:sz="0" w:space="0" w:color="auto"/>
        <w:bottom w:val="none" w:sz="0" w:space="0" w:color="auto"/>
        <w:right w:val="none" w:sz="0" w:space="0" w:color="auto"/>
      </w:divBdr>
    </w:div>
    <w:div w:id="1668249028">
      <w:bodyDiv w:val="1"/>
      <w:marLeft w:val="0"/>
      <w:marRight w:val="0"/>
      <w:marTop w:val="0"/>
      <w:marBottom w:val="0"/>
      <w:divBdr>
        <w:top w:val="none" w:sz="0" w:space="0" w:color="auto"/>
        <w:left w:val="none" w:sz="0" w:space="0" w:color="auto"/>
        <w:bottom w:val="none" w:sz="0" w:space="0" w:color="auto"/>
        <w:right w:val="none" w:sz="0" w:space="0" w:color="auto"/>
      </w:divBdr>
    </w:div>
    <w:div w:id="1678775011">
      <w:bodyDiv w:val="1"/>
      <w:marLeft w:val="0"/>
      <w:marRight w:val="0"/>
      <w:marTop w:val="0"/>
      <w:marBottom w:val="0"/>
      <w:divBdr>
        <w:top w:val="none" w:sz="0" w:space="0" w:color="auto"/>
        <w:left w:val="none" w:sz="0" w:space="0" w:color="auto"/>
        <w:bottom w:val="none" w:sz="0" w:space="0" w:color="auto"/>
        <w:right w:val="none" w:sz="0" w:space="0" w:color="auto"/>
      </w:divBdr>
    </w:div>
    <w:div w:id="1688174175">
      <w:bodyDiv w:val="1"/>
      <w:marLeft w:val="0"/>
      <w:marRight w:val="0"/>
      <w:marTop w:val="0"/>
      <w:marBottom w:val="0"/>
      <w:divBdr>
        <w:top w:val="none" w:sz="0" w:space="0" w:color="auto"/>
        <w:left w:val="none" w:sz="0" w:space="0" w:color="auto"/>
        <w:bottom w:val="none" w:sz="0" w:space="0" w:color="auto"/>
        <w:right w:val="none" w:sz="0" w:space="0" w:color="auto"/>
      </w:divBdr>
    </w:div>
    <w:div w:id="1689982690">
      <w:bodyDiv w:val="1"/>
      <w:marLeft w:val="0"/>
      <w:marRight w:val="0"/>
      <w:marTop w:val="0"/>
      <w:marBottom w:val="0"/>
      <w:divBdr>
        <w:top w:val="none" w:sz="0" w:space="0" w:color="auto"/>
        <w:left w:val="none" w:sz="0" w:space="0" w:color="auto"/>
        <w:bottom w:val="none" w:sz="0" w:space="0" w:color="auto"/>
        <w:right w:val="none" w:sz="0" w:space="0" w:color="auto"/>
      </w:divBdr>
    </w:div>
    <w:div w:id="1708067526">
      <w:bodyDiv w:val="1"/>
      <w:marLeft w:val="0"/>
      <w:marRight w:val="0"/>
      <w:marTop w:val="0"/>
      <w:marBottom w:val="0"/>
      <w:divBdr>
        <w:top w:val="none" w:sz="0" w:space="0" w:color="auto"/>
        <w:left w:val="none" w:sz="0" w:space="0" w:color="auto"/>
        <w:bottom w:val="none" w:sz="0" w:space="0" w:color="auto"/>
        <w:right w:val="none" w:sz="0" w:space="0" w:color="auto"/>
      </w:divBdr>
    </w:div>
    <w:div w:id="1736318651">
      <w:bodyDiv w:val="1"/>
      <w:marLeft w:val="0"/>
      <w:marRight w:val="0"/>
      <w:marTop w:val="0"/>
      <w:marBottom w:val="0"/>
      <w:divBdr>
        <w:top w:val="none" w:sz="0" w:space="0" w:color="auto"/>
        <w:left w:val="none" w:sz="0" w:space="0" w:color="auto"/>
        <w:bottom w:val="none" w:sz="0" w:space="0" w:color="auto"/>
        <w:right w:val="none" w:sz="0" w:space="0" w:color="auto"/>
      </w:divBdr>
    </w:div>
    <w:div w:id="1746957193">
      <w:bodyDiv w:val="1"/>
      <w:marLeft w:val="0"/>
      <w:marRight w:val="0"/>
      <w:marTop w:val="0"/>
      <w:marBottom w:val="0"/>
      <w:divBdr>
        <w:top w:val="none" w:sz="0" w:space="0" w:color="auto"/>
        <w:left w:val="none" w:sz="0" w:space="0" w:color="auto"/>
        <w:bottom w:val="none" w:sz="0" w:space="0" w:color="auto"/>
        <w:right w:val="none" w:sz="0" w:space="0" w:color="auto"/>
      </w:divBdr>
    </w:div>
    <w:div w:id="1753773628">
      <w:bodyDiv w:val="1"/>
      <w:marLeft w:val="0"/>
      <w:marRight w:val="0"/>
      <w:marTop w:val="0"/>
      <w:marBottom w:val="0"/>
      <w:divBdr>
        <w:top w:val="none" w:sz="0" w:space="0" w:color="auto"/>
        <w:left w:val="none" w:sz="0" w:space="0" w:color="auto"/>
        <w:bottom w:val="none" w:sz="0" w:space="0" w:color="auto"/>
        <w:right w:val="none" w:sz="0" w:space="0" w:color="auto"/>
      </w:divBdr>
    </w:div>
    <w:div w:id="1760442948">
      <w:bodyDiv w:val="1"/>
      <w:marLeft w:val="0"/>
      <w:marRight w:val="0"/>
      <w:marTop w:val="0"/>
      <w:marBottom w:val="0"/>
      <w:divBdr>
        <w:top w:val="none" w:sz="0" w:space="0" w:color="auto"/>
        <w:left w:val="none" w:sz="0" w:space="0" w:color="auto"/>
        <w:bottom w:val="none" w:sz="0" w:space="0" w:color="auto"/>
        <w:right w:val="none" w:sz="0" w:space="0" w:color="auto"/>
      </w:divBdr>
    </w:div>
    <w:div w:id="1766420786">
      <w:bodyDiv w:val="1"/>
      <w:marLeft w:val="0"/>
      <w:marRight w:val="0"/>
      <w:marTop w:val="0"/>
      <w:marBottom w:val="0"/>
      <w:divBdr>
        <w:top w:val="none" w:sz="0" w:space="0" w:color="auto"/>
        <w:left w:val="none" w:sz="0" w:space="0" w:color="auto"/>
        <w:bottom w:val="none" w:sz="0" w:space="0" w:color="auto"/>
        <w:right w:val="none" w:sz="0" w:space="0" w:color="auto"/>
      </w:divBdr>
    </w:div>
    <w:div w:id="1780024339">
      <w:bodyDiv w:val="1"/>
      <w:marLeft w:val="0"/>
      <w:marRight w:val="0"/>
      <w:marTop w:val="0"/>
      <w:marBottom w:val="0"/>
      <w:divBdr>
        <w:top w:val="none" w:sz="0" w:space="0" w:color="auto"/>
        <w:left w:val="none" w:sz="0" w:space="0" w:color="auto"/>
        <w:bottom w:val="none" w:sz="0" w:space="0" w:color="auto"/>
        <w:right w:val="none" w:sz="0" w:space="0" w:color="auto"/>
      </w:divBdr>
    </w:div>
    <w:div w:id="1793672331">
      <w:bodyDiv w:val="1"/>
      <w:marLeft w:val="0"/>
      <w:marRight w:val="0"/>
      <w:marTop w:val="0"/>
      <w:marBottom w:val="0"/>
      <w:divBdr>
        <w:top w:val="none" w:sz="0" w:space="0" w:color="auto"/>
        <w:left w:val="none" w:sz="0" w:space="0" w:color="auto"/>
        <w:bottom w:val="none" w:sz="0" w:space="0" w:color="auto"/>
        <w:right w:val="none" w:sz="0" w:space="0" w:color="auto"/>
      </w:divBdr>
    </w:div>
    <w:div w:id="1794130069">
      <w:bodyDiv w:val="1"/>
      <w:marLeft w:val="0"/>
      <w:marRight w:val="0"/>
      <w:marTop w:val="0"/>
      <w:marBottom w:val="0"/>
      <w:divBdr>
        <w:top w:val="none" w:sz="0" w:space="0" w:color="auto"/>
        <w:left w:val="none" w:sz="0" w:space="0" w:color="auto"/>
        <w:bottom w:val="none" w:sz="0" w:space="0" w:color="auto"/>
        <w:right w:val="none" w:sz="0" w:space="0" w:color="auto"/>
      </w:divBdr>
    </w:div>
    <w:div w:id="1795100447">
      <w:bodyDiv w:val="1"/>
      <w:marLeft w:val="0"/>
      <w:marRight w:val="0"/>
      <w:marTop w:val="0"/>
      <w:marBottom w:val="0"/>
      <w:divBdr>
        <w:top w:val="none" w:sz="0" w:space="0" w:color="auto"/>
        <w:left w:val="none" w:sz="0" w:space="0" w:color="auto"/>
        <w:bottom w:val="none" w:sz="0" w:space="0" w:color="auto"/>
        <w:right w:val="none" w:sz="0" w:space="0" w:color="auto"/>
      </w:divBdr>
    </w:div>
    <w:div w:id="1799957139">
      <w:bodyDiv w:val="1"/>
      <w:marLeft w:val="0"/>
      <w:marRight w:val="0"/>
      <w:marTop w:val="0"/>
      <w:marBottom w:val="0"/>
      <w:divBdr>
        <w:top w:val="none" w:sz="0" w:space="0" w:color="auto"/>
        <w:left w:val="none" w:sz="0" w:space="0" w:color="auto"/>
        <w:bottom w:val="none" w:sz="0" w:space="0" w:color="auto"/>
        <w:right w:val="none" w:sz="0" w:space="0" w:color="auto"/>
      </w:divBdr>
    </w:div>
    <w:div w:id="1819957104">
      <w:bodyDiv w:val="1"/>
      <w:marLeft w:val="0"/>
      <w:marRight w:val="0"/>
      <w:marTop w:val="0"/>
      <w:marBottom w:val="0"/>
      <w:divBdr>
        <w:top w:val="none" w:sz="0" w:space="0" w:color="auto"/>
        <w:left w:val="none" w:sz="0" w:space="0" w:color="auto"/>
        <w:bottom w:val="none" w:sz="0" w:space="0" w:color="auto"/>
        <w:right w:val="none" w:sz="0" w:space="0" w:color="auto"/>
      </w:divBdr>
    </w:div>
    <w:div w:id="1833183976">
      <w:bodyDiv w:val="1"/>
      <w:marLeft w:val="0"/>
      <w:marRight w:val="0"/>
      <w:marTop w:val="0"/>
      <w:marBottom w:val="0"/>
      <w:divBdr>
        <w:top w:val="none" w:sz="0" w:space="0" w:color="auto"/>
        <w:left w:val="none" w:sz="0" w:space="0" w:color="auto"/>
        <w:bottom w:val="none" w:sz="0" w:space="0" w:color="auto"/>
        <w:right w:val="none" w:sz="0" w:space="0" w:color="auto"/>
      </w:divBdr>
    </w:div>
    <w:div w:id="1837572066">
      <w:bodyDiv w:val="1"/>
      <w:marLeft w:val="0"/>
      <w:marRight w:val="0"/>
      <w:marTop w:val="0"/>
      <w:marBottom w:val="0"/>
      <w:divBdr>
        <w:top w:val="none" w:sz="0" w:space="0" w:color="auto"/>
        <w:left w:val="none" w:sz="0" w:space="0" w:color="auto"/>
        <w:bottom w:val="none" w:sz="0" w:space="0" w:color="auto"/>
        <w:right w:val="none" w:sz="0" w:space="0" w:color="auto"/>
      </w:divBdr>
    </w:div>
    <w:div w:id="1853836467">
      <w:bodyDiv w:val="1"/>
      <w:marLeft w:val="0"/>
      <w:marRight w:val="0"/>
      <w:marTop w:val="0"/>
      <w:marBottom w:val="0"/>
      <w:divBdr>
        <w:top w:val="none" w:sz="0" w:space="0" w:color="auto"/>
        <w:left w:val="none" w:sz="0" w:space="0" w:color="auto"/>
        <w:bottom w:val="none" w:sz="0" w:space="0" w:color="auto"/>
        <w:right w:val="none" w:sz="0" w:space="0" w:color="auto"/>
      </w:divBdr>
    </w:div>
    <w:div w:id="1856575364">
      <w:bodyDiv w:val="1"/>
      <w:marLeft w:val="0"/>
      <w:marRight w:val="0"/>
      <w:marTop w:val="0"/>
      <w:marBottom w:val="0"/>
      <w:divBdr>
        <w:top w:val="none" w:sz="0" w:space="0" w:color="auto"/>
        <w:left w:val="none" w:sz="0" w:space="0" w:color="auto"/>
        <w:bottom w:val="none" w:sz="0" w:space="0" w:color="auto"/>
        <w:right w:val="none" w:sz="0" w:space="0" w:color="auto"/>
      </w:divBdr>
    </w:div>
    <w:div w:id="1874614772">
      <w:bodyDiv w:val="1"/>
      <w:marLeft w:val="0"/>
      <w:marRight w:val="0"/>
      <w:marTop w:val="0"/>
      <w:marBottom w:val="0"/>
      <w:divBdr>
        <w:top w:val="none" w:sz="0" w:space="0" w:color="auto"/>
        <w:left w:val="none" w:sz="0" w:space="0" w:color="auto"/>
        <w:bottom w:val="none" w:sz="0" w:space="0" w:color="auto"/>
        <w:right w:val="none" w:sz="0" w:space="0" w:color="auto"/>
      </w:divBdr>
    </w:div>
    <w:div w:id="1897467690">
      <w:bodyDiv w:val="1"/>
      <w:marLeft w:val="0"/>
      <w:marRight w:val="0"/>
      <w:marTop w:val="0"/>
      <w:marBottom w:val="0"/>
      <w:divBdr>
        <w:top w:val="none" w:sz="0" w:space="0" w:color="auto"/>
        <w:left w:val="none" w:sz="0" w:space="0" w:color="auto"/>
        <w:bottom w:val="none" w:sz="0" w:space="0" w:color="auto"/>
        <w:right w:val="none" w:sz="0" w:space="0" w:color="auto"/>
      </w:divBdr>
    </w:div>
    <w:div w:id="1911770817">
      <w:bodyDiv w:val="1"/>
      <w:marLeft w:val="0"/>
      <w:marRight w:val="0"/>
      <w:marTop w:val="0"/>
      <w:marBottom w:val="0"/>
      <w:divBdr>
        <w:top w:val="none" w:sz="0" w:space="0" w:color="auto"/>
        <w:left w:val="none" w:sz="0" w:space="0" w:color="auto"/>
        <w:bottom w:val="none" w:sz="0" w:space="0" w:color="auto"/>
        <w:right w:val="none" w:sz="0" w:space="0" w:color="auto"/>
      </w:divBdr>
    </w:div>
    <w:div w:id="1919291862">
      <w:bodyDiv w:val="1"/>
      <w:marLeft w:val="0"/>
      <w:marRight w:val="0"/>
      <w:marTop w:val="0"/>
      <w:marBottom w:val="0"/>
      <w:divBdr>
        <w:top w:val="none" w:sz="0" w:space="0" w:color="auto"/>
        <w:left w:val="none" w:sz="0" w:space="0" w:color="auto"/>
        <w:bottom w:val="none" w:sz="0" w:space="0" w:color="auto"/>
        <w:right w:val="none" w:sz="0" w:space="0" w:color="auto"/>
      </w:divBdr>
    </w:div>
    <w:div w:id="1952587120">
      <w:bodyDiv w:val="1"/>
      <w:marLeft w:val="0"/>
      <w:marRight w:val="0"/>
      <w:marTop w:val="0"/>
      <w:marBottom w:val="0"/>
      <w:divBdr>
        <w:top w:val="none" w:sz="0" w:space="0" w:color="auto"/>
        <w:left w:val="none" w:sz="0" w:space="0" w:color="auto"/>
        <w:bottom w:val="none" w:sz="0" w:space="0" w:color="auto"/>
        <w:right w:val="none" w:sz="0" w:space="0" w:color="auto"/>
      </w:divBdr>
    </w:div>
    <w:div w:id="1976908179">
      <w:bodyDiv w:val="1"/>
      <w:marLeft w:val="0"/>
      <w:marRight w:val="0"/>
      <w:marTop w:val="0"/>
      <w:marBottom w:val="0"/>
      <w:divBdr>
        <w:top w:val="none" w:sz="0" w:space="0" w:color="auto"/>
        <w:left w:val="none" w:sz="0" w:space="0" w:color="auto"/>
        <w:bottom w:val="none" w:sz="0" w:space="0" w:color="auto"/>
        <w:right w:val="none" w:sz="0" w:space="0" w:color="auto"/>
      </w:divBdr>
    </w:div>
    <w:div w:id="1980382994">
      <w:bodyDiv w:val="1"/>
      <w:marLeft w:val="0"/>
      <w:marRight w:val="0"/>
      <w:marTop w:val="0"/>
      <w:marBottom w:val="0"/>
      <w:divBdr>
        <w:top w:val="none" w:sz="0" w:space="0" w:color="auto"/>
        <w:left w:val="none" w:sz="0" w:space="0" w:color="auto"/>
        <w:bottom w:val="none" w:sz="0" w:space="0" w:color="auto"/>
        <w:right w:val="none" w:sz="0" w:space="0" w:color="auto"/>
      </w:divBdr>
    </w:div>
    <w:div w:id="1982148728">
      <w:bodyDiv w:val="1"/>
      <w:marLeft w:val="0"/>
      <w:marRight w:val="0"/>
      <w:marTop w:val="0"/>
      <w:marBottom w:val="0"/>
      <w:divBdr>
        <w:top w:val="none" w:sz="0" w:space="0" w:color="auto"/>
        <w:left w:val="none" w:sz="0" w:space="0" w:color="auto"/>
        <w:bottom w:val="none" w:sz="0" w:space="0" w:color="auto"/>
        <w:right w:val="none" w:sz="0" w:space="0" w:color="auto"/>
      </w:divBdr>
    </w:div>
    <w:div w:id="1998150766">
      <w:bodyDiv w:val="1"/>
      <w:marLeft w:val="0"/>
      <w:marRight w:val="0"/>
      <w:marTop w:val="0"/>
      <w:marBottom w:val="0"/>
      <w:divBdr>
        <w:top w:val="none" w:sz="0" w:space="0" w:color="auto"/>
        <w:left w:val="none" w:sz="0" w:space="0" w:color="auto"/>
        <w:bottom w:val="none" w:sz="0" w:space="0" w:color="auto"/>
        <w:right w:val="none" w:sz="0" w:space="0" w:color="auto"/>
      </w:divBdr>
    </w:div>
    <w:div w:id="1999994302">
      <w:bodyDiv w:val="1"/>
      <w:marLeft w:val="0"/>
      <w:marRight w:val="0"/>
      <w:marTop w:val="0"/>
      <w:marBottom w:val="0"/>
      <w:divBdr>
        <w:top w:val="none" w:sz="0" w:space="0" w:color="auto"/>
        <w:left w:val="none" w:sz="0" w:space="0" w:color="auto"/>
        <w:bottom w:val="none" w:sz="0" w:space="0" w:color="auto"/>
        <w:right w:val="none" w:sz="0" w:space="0" w:color="auto"/>
      </w:divBdr>
    </w:div>
    <w:div w:id="2008483094">
      <w:bodyDiv w:val="1"/>
      <w:marLeft w:val="0"/>
      <w:marRight w:val="0"/>
      <w:marTop w:val="0"/>
      <w:marBottom w:val="0"/>
      <w:divBdr>
        <w:top w:val="none" w:sz="0" w:space="0" w:color="auto"/>
        <w:left w:val="none" w:sz="0" w:space="0" w:color="auto"/>
        <w:bottom w:val="none" w:sz="0" w:space="0" w:color="auto"/>
        <w:right w:val="none" w:sz="0" w:space="0" w:color="auto"/>
      </w:divBdr>
    </w:div>
    <w:div w:id="2035229471">
      <w:bodyDiv w:val="1"/>
      <w:marLeft w:val="0"/>
      <w:marRight w:val="0"/>
      <w:marTop w:val="0"/>
      <w:marBottom w:val="0"/>
      <w:divBdr>
        <w:top w:val="none" w:sz="0" w:space="0" w:color="auto"/>
        <w:left w:val="none" w:sz="0" w:space="0" w:color="auto"/>
        <w:bottom w:val="none" w:sz="0" w:space="0" w:color="auto"/>
        <w:right w:val="none" w:sz="0" w:space="0" w:color="auto"/>
      </w:divBdr>
    </w:div>
    <w:div w:id="2036689306">
      <w:bodyDiv w:val="1"/>
      <w:marLeft w:val="0"/>
      <w:marRight w:val="0"/>
      <w:marTop w:val="0"/>
      <w:marBottom w:val="0"/>
      <w:divBdr>
        <w:top w:val="none" w:sz="0" w:space="0" w:color="auto"/>
        <w:left w:val="none" w:sz="0" w:space="0" w:color="auto"/>
        <w:bottom w:val="none" w:sz="0" w:space="0" w:color="auto"/>
        <w:right w:val="none" w:sz="0" w:space="0" w:color="auto"/>
      </w:divBdr>
    </w:div>
    <w:div w:id="2045789004">
      <w:bodyDiv w:val="1"/>
      <w:marLeft w:val="0"/>
      <w:marRight w:val="0"/>
      <w:marTop w:val="0"/>
      <w:marBottom w:val="0"/>
      <w:divBdr>
        <w:top w:val="none" w:sz="0" w:space="0" w:color="auto"/>
        <w:left w:val="none" w:sz="0" w:space="0" w:color="auto"/>
        <w:bottom w:val="none" w:sz="0" w:space="0" w:color="auto"/>
        <w:right w:val="none" w:sz="0" w:space="0" w:color="auto"/>
      </w:divBdr>
    </w:div>
    <w:div w:id="2063364381">
      <w:bodyDiv w:val="1"/>
      <w:marLeft w:val="0"/>
      <w:marRight w:val="0"/>
      <w:marTop w:val="0"/>
      <w:marBottom w:val="0"/>
      <w:divBdr>
        <w:top w:val="none" w:sz="0" w:space="0" w:color="auto"/>
        <w:left w:val="none" w:sz="0" w:space="0" w:color="auto"/>
        <w:bottom w:val="none" w:sz="0" w:space="0" w:color="auto"/>
        <w:right w:val="none" w:sz="0" w:space="0" w:color="auto"/>
      </w:divBdr>
    </w:div>
    <w:div w:id="2065641065">
      <w:bodyDiv w:val="1"/>
      <w:marLeft w:val="0"/>
      <w:marRight w:val="0"/>
      <w:marTop w:val="0"/>
      <w:marBottom w:val="0"/>
      <w:divBdr>
        <w:top w:val="none" w:sz="0" w:space="0" w:color="auto"/>
        <w:left w:val="none" w:sz="0" w:space="0" w:color="auto"/>
        <w:bottom w:val="none" w:sz="0" w:space="0" w:color="auto"/>
        <w:right w:val="none" w:sz="0" w:space="0" w:color="auto"/>
      </w:divBdr>
    </w:div>
    <w:div w:id="2067876120">
      <w:bodyDiv w:val="1"/>
      <w:marLeft w:val="0"/>
      <w:marRight w:val="0"/>
      <w:marTop w:val="0"/>
      <w:marBottom w:val="0"/>
      <w:divBdr>
        <w:top w:val="none" w:sz="0" w:space="0" w:color="auto"/>
        <w:left w:val="none" w:sz="0" w:space="0" w:color="auto"/>
        <w:bottom w:val="none" w:sz="0" w:space="0" w:color="auto"/>
        <w:right w:val="none" w:sz="0" w:space="0" w:color="auto"/>
      </w:divBdr>
    </w:div>
    <w:div w:id="2094234496">
      <w:bodyDiv w:val="1"/>
      <w:marLeft w:val="0"/>
      <w:marRight w:val="0"/>
      <w:marTop w:val="0"/>
      <w:marBottom w:val="0"/>
      <w:divBdr>
        <w:top w:val="none" w:sz="0" w:space="0" w:color="auto"/>
        <w:left w:val="none" w:sz="0" w:space="0" w:color="auto"/>
        <w:bottom w:val="none" w:sz="0" w:space="0" w:color="auto"/>
        <w:right w:val="none" w:sz="0" w:space="0" w:color="auto"/>
      </w:divBdr>
    </w:div>
    <w:div w:id="2101680427">
      <w:bodyDiv w:val="1"/>
      <w:marLeft w:val="0"/>
      <w:marRight w:val="0"/>
      <w:marTop w:val="0"/>
      <w:marBottom w:val="0"/>
      <w:divBdr>
        <w:top w:val="none" w:sz="0" w:space="0" w:color="auto"/>
        <w:left w:val="none" w:sz="0" w:space="0" w:color="auto"/>
        <w:bottom w:val="none" w:sz="0" w:space="0" w:color="auto"/>
        <w:right w:val="none" w:sz="0" w:space="0" w:color="auto"/>
      </w:divBdr>
    </w:div>
    <w:div w:id="2120099348">
      <w:bodyDiv w:val="1"/>
      <w:marLeft w:val="0"/>
      <w:marRight w:val="0"/>
      <w:marTop w:val="0"/>
      <w:marBottom w:val="0"/>
      <w:divBdr>
        <w:top w:val="none" w:sz="0" w:space="0" w:color="auto"/>
        <w:left w:val="none" w:sz="0" w:space="0" w:color="auto"/>
        <w:bottom w:val="none" w:sz="0" w:space="0" w:color="auto"/>
        <w:right w:val="none" w:sz="0" w:space="0" w:color="auto"/>
      </w:divBdr>
    </w:div>
    <w:div w:id="2123762872">
      <w:bodyDiv w:val="1"/>
      <w:marLeft w:val="0"/>
      <w:marRight w:val="0"/>
      <w:marTop w:val="0"/>
      <w:marBottom w:val="0"/>
      <w:divBdr>
        <w:top w:val="none" w:sz="0" w:space="0" w:color="auto"/>
        <w:left w:val="none" w:sz="0" w:space="0" w:color="auto"/>
        <w:bottom w:val="none" w:sz="0" w:space="0" w:color="auto"/>
        <w:right w:val="none" w:sz="0" w:space="0" w:color="auto"/>
      </w:divBdr>
    </w:div>
    <w:div w:id="2129856100">
      <w:bodyDiv w:val="1"/>
      <w:marLeft w:val="0"/>
      <w:marRight w:val="0"/>
      <w:marTop w:val="0"/>
      <w:marBottom w:val="0"/>
      <w:divBdr>
        <w:top w:val="none" w:sz="0" w:space="0" w:color="auto"/>
        <w:left w:val="none" w:sz="0" w:space="0" w:color="auto"/>
        <w:bottom w:val="none" w:sz="0" w:space="0" w:color="auto"/>
        <w:right w:val="none" w:sz="0" w:space="0" w:color="auto"/>
      </w:divBdr>
    </w:div>
    <w:div w:id="21423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DF1C84ABB7163D78E15D43F704C05600CE99F50844CE8DC811D6035D45E78A23EC1C952CE1A267D8EE93A8aFV6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B1840EA62A6539E9E28000351276638597E5842E8D3923048E86A1B1095A7006F0CF0B58FB46AC3F8707B8x9SF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79CF-C85A-4216-8534-AD227727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7042</Words>
  <Characters>40144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Перфилова</dc:creator>
  <cp:lastModifiedBy>Анна Миронова</cp:lastModifiedBy>
  <cp:revision>2</cp:revision>
  <cp:lastPrinted>2024-10-03T11:19:00Z</cp:lastPrinted>
  <dcterms:created xsi:type="dcterms:W3CDTF">2024-10-30T14:30:00Z</dcterms:created>
  <dcterms:modified xsi:type="dcterms:W3CDTF">2024-10-30T14:30:00Z</dcterms:modified>
</cp:coreProperties>
</file>